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85" w:rsidRPr="0086284C" w:rsidRDefault="00954985" w:rsidP="00D750BE">
      <w:pPr>
        <w:pStyle w:val="a5"/>
        <w:spacing w:afterLines="5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6284C"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AF3ACF" w:rsidRPr="0086284C">
        <w:rPr>
          <w:rFonts w:ascii="標楷體" w:eastAsia="標楷體" w:hAnsi="標楷體" w:hint="eastAsia"/>
          <w:b/>
          <w:sz w:val="32"/>
          <w:szCs w:val="32"/>
        </w:rPr>
        <w:t>10</w:t>
      </w:r>
      <w:r w:rsidR="00195E90" w:rsidRPr="0086284C">
        <w:rPr>
          <w:rFonts w:ascii="標楷體" w:eastAsia="標楷體" w:hAnsi="標楷體" w:hint="eastAsia"/>
          <w:b/>
          <w:sz w:val="32"/>
          <w:szCs w:val="32"/>
        </w:rPr>
        <w:t>4</w:t>
      </w:r>
      <w:r w:rsidRPr="0086284C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484AE2" w:rsidRPr="0086284C">
        <w:rPr>
          <w:rFonts w:ascii="標楷體" w:eastAsia="標楷體" w:hAnsi="標楷體" w:hint="eastAsia"/>
          <w:b/>
          <w:sz w:val="32"/>
          <w:szCs w:val="32"/>
        </w:rPr>
        <w:t>4</w:t>
      </w:r>
      <w:r w:rsidRPr="0086284C">
        <w:rPr>
          <w:rFonts w:ascii="標楷體" w:eastAsia="標楷體" w:hAnsi="標楷體" w:hint="eastAsia"/>
          <w:b/>
          <w:sz w:val="32"/>
          <w:szCs w:val="32"/>
        </w:rPr>
        <w:t>次行政會議人事室業務報告</w:t>
      </w:r>
    </w:p>
    <w:p w:rsidR="003A2876" w:rsidRPr="0086284C" w:rsidRDefault="00AF3ACF" w:rsidP="003A2876">
      <w:pPr>
        <w:pStyle w:val="a5"/>
        <w:snapToGrid w:val="0"/>
        <w:jc w:val="right"/>
        <w:rPr>
          <w:rFonts w:ascii="標楷體" w:eastAsia="標楷體" w:hAnsi="標楷體"/>
          <w:szCs w:val="24"/>
        </w:rPr>
      </w:pPr>
      <w:proofErr w:type="gramStart"/>
      <w:r w:rsidRPr="0086284C">
        <w:rPr>
          <w:rFonts w:ascii="標楷體" w:eastAsia="標楷體" w:hAnsi="標楷體" w:hint="eastAsia"/>
          <w:szCs w:val="24"/>
        </w:rPr>
        <w:t>10</w:t>
      </w:r>
      <w:r w:rsidR="0088377A" w:rsidRPr="0086284C">
        <w:rPr>
          <w:rFonts w:ascii="標楷體" w:eastAsia="標楷體" w:hAnsi="標楷體" w:hint="eastAsia"/>
          <w:szCs w:val="24"/>
        </w:rPr>
        <w:t>4</w:t>
      </w:r>
      <w:r w:rsidR="003A2876" w:rsidRPr="0086284C">
        <w:rPr>
          <w:rFonts w:ascii="標楷體" w:eastAsia="標楷體" w:hAnsi="標楷體" w:hint="eastAsia"/>
          <w:szCs w:val="24"/>
        </w:rPr>
        <w:t>.</w:t>
      </w:r>
      <w:r w:rsidR="00AC085C" w:rsidRPr="0086284C">
        <w:rPr>
          <w:rFonts w:ascii="標楷體" w:eastAsia="標楷體" w:hAnsi="標楷體" w:hint="eastAsia"/>
          <w:szCs w:val="24"/>
        </w:rPr>
        <w:t>1</w:t>
      </w:r>
      <w:r w:rsidR="00484AE2" w:rsidRPr="0086284C">
        <w:rPr>
          <w:rFonts w:ascii="標楷體" w:eastAsia="標楷體" w:hAnsi="標楷體" w:hint="eastAsia"/>
          <w:szCs w:val="24"/>
        </w:rPr>
        <w:t>2</w:t>
      </w:r>
      <w:r w:rsidR="003A2876" w:rsidRPr="0086284C">
        <w:rPr>
          <w:rFonts w:ascii="標楷體" w:eastAsia="標楷體" w:hAnsi="標楷體" w:hint="eastAsia"/>
          <w:szCs w:val="24"/>
        </w:rPr>
        <w:t>.</w:t>
      </w:r>
      <w:r w:rsidR="00484AE2" w:rsidRPr="0086284C">
        <w:rPr>
          <w:rFonts w:ascii="標楷體" w:eastAsia="標楷體" w:hAnsi="標楷體" w:hint="eastAsia"/>
          <w:szCs w:val="24"/>
        </w:rPr>
        <w:t>10</w:t>
      </w:r>
      <w:r w:rsidR="003A2876" w:rsidRPr="0086284C">
        <w:rPr>
          <w:rFonts w:ascii="標楷體" w:eastAsia="標楷體" w:hAnsi="標楷體" w:hint="eastAsia"/>
          <w:szCs w:val="24"/>
        </w:rPr>
        <w:t>.</w:t>
      </w:r>
      <w:proofErr w:type="gramEnd"/>
    </w:p>
    <w:p w:rsidR="003A2876" w:rsidRPr="0086284C" w:rsidRDefault="003A2876" w:rsidP="009139E2">
      <w:pPr>
        <w:pStyle w:val="a5"/>
        <w:snapToGrid w:val="0"/>
        <w:spacing w:line="360" w:lineRule="auto"/>
        <w:rPr>
          <w:rFonts w:ascii="標楷體" w:eastAsia="標楷體" w:hAnsi="標楷體"/>
          <w:b/>
          <w:kern w:val="0"/>
          <w:u w:val="single"/>
        </w:rPr>
      </w:pPr>
      <w:r w:rsidRPr="0086284C">
        <w:rPr>
          <w:rFonts w:ascii="標楷體" w:eastAsia="標楷體" w:hAnsi="標楷體" w:hint="eastAsia"/>
          <w:b/>
          <w:kern w:val="0"/>
        </w:rPr>
        <w:t>壹、</w:t>
      </w:r>
      <w:r w:rsidRPr="0086284C">
        <w:rPr>
          <w:rFonts w:ascii="標楷體" w:eastAsia="標楷體" w:hAnsi="標楷體" w:hint="eastAsia"/>
          <w:b/>
          <w:kern w:val="0"/>
          <w:u w:val="single"/>
        </w:rPr>
        <w:t>人事管理組</w:t>
      </w:r>
    </w:p>
    <w:p w:rsidR="000414F7" w:rsidRPr="0086284C" w:rsidRDefault="00002824" w:rsidP="0045229F">
      <w:pPr>
        <w:snapToGrid w:val="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一</w:t>
      </w:r>
      <w:r w:rsidR="000414F7" w:rsidRPr="0086284C">
        <w:rPr>
          <w:rFonts w:ascii="標楷體" w:eastAsia="標楷體" w:hAnsi="標楷體" w:hint="eastAsia"/>
          <w:kern w:val="0"/>
        </w:rPr>
        <w:t>、教師</w:t>
      </w:r>
      <w:r w:rsidR="008F1012" w:rsidRPr="0086284C">
        <w:rPr>
          <w:rFonts w:ascii="標楷體" w:eastAsia="標楷體" w:hAnsi="標楷體" w:hint="eastAsia"/>
        </w:rPr>
        <w:t>資格送審</w:t>
      </w:r>
    </w:p>
    <w:p w:rsidR="000414F7" w:rsidRPr="0086284C" w:rsidRDefault="008F1012" w:rsidP="0045229F">
      <w:pPr>
        <w:widowControl/>
        <w:snapToGrid w:val="0"/>
        <w:ind w:leftChars="200" w:left="480"/>
        <w:rPr>
          <w:rFonts w:ascii="標楷體" w:eastAsia="標楷體" w:hAnsi="標楷體"/>
          <w:kern w:val="0"/>
        </w:rPr>
      </w:pPr>
      <w:r w:rsidRPr="0086284C">
        <w:rPr>
          <w:rFonts w:ascii="標楷體" w:eastAsia="標楷體" w:hAnsi="標楷體" w:hint="eastAsia"/>
        </w:rPr>
        <w:t>104年</w:t>
      </w:r>
      <w:r w:rsidR="00BA5032" w:rsidRPr="0086284C">
        <w:rPr>
          <w:rFonts w:ascii="標楷體" w:eastAsia="標楷體" w:hAnsi="標楷體" w:hint="eastAsia"/>
        </w:rPr>
        <w:t>11</w:t>
      </w:r>
      <w:r w:rsidRPr="0086284C">
        <w:rPr>
          <w:rFonts w:ascii="標楷體" w:eastAsia="標楷體" w:hAnsi="標楷體" w:hint="eastAsia"/>
        </w:rPr>
        <w:t>月</w:t>
      </w:r>
      <w:r w:rsidR="00BA5032" w:rsidRPr="0086284C">
        <w:rPr>
          <w:rFonts w:ascii="標楷體" w:eastAsia="標楷體" w:hAnsi="標楷體" w:hint="eastAsia"/>
        </w:rPr>
        <w:t>辦理</w:t>
      </w:r>
      <w:r w:rsidRPr="0086284C">
        <w:rPr>
          <w:rFonts w:ascii="標楷體" w:eastAsia="標楷體" w:hAnsi="標楷體" w:hint="eastAsia"/>
        </w:rPr>
        <w:t>本校兼任</w:t>
      </w:r>
      <w:r w:rsidR="00BA5032" w:rsidRPr="0086284C">
        <w:rPr>
          <w:rFonts w:ascii="標楷體" w:eastAsia="標楷體" w:hAnsi="標楷體" w:hint="eastAsia"/>
        </w:rPr>
        <w:t>助理教授</w:t>
      </w:r>
      <w:r w:rsidRPr="0086284C">
        <w:rPr>
          <w:rFonts w:ascii="標楷體" w:eastAsia="標楷體" w:hAnsi="標楷體" w:hint="eastAsia"/>
        </w:rPr>
        <w:t>申請以學位文憑送審教育部教師資格證書者</w:t>
      </w:r>
      <w:r w:rsidR="00BA5032" w:rsidRPr="0086284C">
        <w:rPr>
          <w:rFonts w:ascii="標楷體" w:eastAsia="標楷體" w:hAnsi="標楷體" w:hint="eastAsia"/>
        </w:rPr>
        <w:t>計3人。</w:t>
      </w:r>
    </w:p>
    <w:p w:rsidR="00907861" w:rsidRPr="0086284C" w:rsidRDefault="00002824" w:rsidP="0045229F">
      <w:pPr>
        <w:snapToGrid w:val="0"/>
        <w:ind w:left="240" w:hangingChars="100" w:hanging="24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  <w:kern w:val="0"/>
        </w:rPr>
        <w:t>二</w:t>
      </w:r>
      <w:r w:rsidR="00907861" w:rsidRPr="0086284C">
        <w:rPr>
          <w:rFonts w:ascii="標楷體" w:eastAsia="標楷體" w:hAnsi="標楷體" w:hint="eastAsia"/>
          <w:kern w:val="0"/>
        </w:rPr>
        <w:t>、</w:t>
      </w:r>
      <w:r w:rsidR="000E1B2E" w:rsidRPr="0086284C">
        <w:rPr>
          <w:rFonts w:ascii="標楷體" w:eastAsia="標楷體" w:hAnsi="標楷體" w:hint="eastAsia"/>
        </w:rPr>
        <w:t>教師</w:t>
      </w:r>
      <w:r w:rsidR="00907861" w:rsidRPr="0086284C">
        <w:rPr>
          <w:rFonts w:ascii="標楷體" w:eastAsia="標楷體" w:hAnsi="標楷體" w:hint="eastAsia"/>
        </w:rPr>
        <w:t>聘任業務</w:t>
      </w:r>
    </w:p>
    <w:p w:rsidR="00907861" w:rsidRPr="0086284C" w:rsidRDefault="003A43DC" w:rsidP="0045229F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  <w:kern w:val="0"/>
        </w:rPr>
        <w:t>（一）</w:t>
      </w:r>
      <w:r w:rsidR="001D37AA" w:rsidRPr="0086284C">
        <w:rPr>
          <w:rFonts w:ascii="標楷體" w:eastAsia="標楷體" w:hAnsi="標楷體" w:hint="eastAsia"/>
          <w:kern w:val="0"/>
        </w:rPr>
        <w:t>教師</w:t>
      </w:r>
      <w:r w:rsidR="00907861" w:rsidRPr="0086284C">
        <w:rPr>
          <w:rFonts w:ascii="標楷體" w:eastAsia="標楷體" w:hAnsi="標楷體" w:hint="eastAsia"/>
          <w:kern w:val="0"/>
        </w:rPr>
        <w:t>聘書、聘函</w:t>
      </w:r>
      <w:proofErr w:type="gramStart"/>
      <w:r w:rsidR="00907861" w:rsidRPr="0086284C">
        <w:rPr>
          <w:rFonts w:ascii="標楷體" w:eastAsia="標楷體" w:hAnsi="標楷體" w:hint="eastAsia"/>
          <w:kern w:val="0"/>
        </w:rPr>
        <w:t>繕</w:t>
      </w:r>
      <w:proofErr w:type="gramEnd"/>
      <w:r w:rsidR="00907861" w:rsidRPr="0086284C">
        <w:rPr>
          <w:rFonts w:ascii="標楷體" w:eastAsia="標楷體" w:hAnsi="標楷體" w:hint="eastAsia"/>
          <w:kern w:val="0"/>
        </w:rPr>
        <w:t>發</w:t>
      </w:r>
    </w:p>
    <w:p w:rsidR="00907861" w:rsidRPr="0086284C" w:rsidRDefault="00BA5032" w:rsidP="00D750BE">
      <w:pPr>
        <w:tabs>
          <w:tab w:val="left" w:pos="540"/>
        </w:tabs>
        <w:snapToGrid w:val="0"/>
        <w:spacing w:afterLines="50"/>
        <w:ind w:leftChars="350" w:left="840"/>
        <w:rPr>
          <w:rFonts w:ascii="標楷體" w:eastAsia="標楷體" w:hAnsi="標楷體"/>
          <w:kern w:val="0"/>
        </w:rPr>
      </w:pPr>
      <w:r w:rsidRPr="0086284C">
        <w:rPr>
          <w:rFonts w:ascii="標楷體" w:eastAsia="標楷體" w:hAnsi="標楷體" w:hint="eastAsia"/>
        </w:rPr>
        <w:t>104年11月審核各單位依行政程序</w:t>
      </w:r>
      <w:proofErr w:type="gramStart"/>
      <w:r w:rsidRPr="0086284C">
        <w:rPr>
          <w:rFonts w:ascii="標楷體" w:eastAsia="標楷體" w:hAnsi="標楷體" w:hint="eastAsia"/>
        </w:rPr>
        <w:t>申請提聘作業</w:t>
      </w:r>
      <w:proofErr w:type="gramEnd"/>
      <w:r w:rsidRPr="0086284C">
        <w:rPr>
          <w:rFonts w:ascii="標楷體" w:eastAsia="標楷體" w:hAnsi="標楷體" w:hint="eastAsia"/>
        </w:rPr>
        <w:t>，完成之聘書（函）</w:t>
      </w:r>
      <w:proofErr w:type="gramStart"/>
      <w:r w:rsidRPr="0086284C">
        <w:rPr>
          <w:rFonts w:ascii="標楷體" w:eastAsia="標楷體" w:hAnsi="標楷體" w:hint="eastAsia"/>
        </w:rPr>
        <w:t>繕</w:t>
      </w:r>
      <w:proofErr w:type="gramEnd"/>
      <w:r w:rsidRPr="0086284C">
        <w:rPr>
          <w:rFonts w:ascii="標楷體" w:eastAsia="標楷體" w:hAnsi="標楷體" w:hint="eastAsia"/>
        </w:rPr>
        <w:t>發作業</w:t>
      </w:r>
      <w:r w:rsidRPr="0086284C">
        <w:rPr>
          <w:rFonts w:ascii="標楷體" w:eastAsia="標楷體" w:hAnsi="標楷體"/>
        </w:rPr>
        <w:t>共計</w:t>
      </w:r>
      <w:r w:rsidRPr="0086284C">
        <w:rPr>
          <w:rFonts w:ascii="標楷體" w:eastAsia="標楷體" w:hAnsi="標楷體" w:hint="eastAsia"/>
        </w:rPr>
        <w:t>64件(截至11/30止)，統計如表列：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539"/>
        <w:gridCol w:w="1276"/>
        <w:gridCol w:w="1418"/>
        <w:gridCol w:w="1417"/>
        <w:gridCol w:w="1418"/>
      </w:tblGrid>
      <w:tr w:rsidR="001F57DF" w:rsidRPr="0086284C" w:rsidTr="0045229F">
        <w:trPr>
          <w:trHeight w:hRule="exact" w:val="51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</w:rPr>
              <w:t>製發聘書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</w:rPr>
              <w:t>製</w:t>
            </w:r>
            <w:proofErr w:type="gramStart"/>
            <w:r w:rsidRPr="0086284C">
              <w:rPr>
                <w:rFonts w:ascii="標楷體" w:eastAsia="標楷體" w:hAnsi="標楷體" w:hint="eastAsia"/>
              </w:rPr>
              <w:t>發聘函</w:t>
            </w:r>
            <w:proofErr w:type="gramEnd"/>
          </w:p>
        </w:tc>
      </w:tr>
      <w:tr w:rsidR="001F57DF" w:rsidRPr="0086284C" w:rsidTr="0045229F">
        <w:trPr>
          <w:trHeight w:hRule="exact" w:val="5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專任教師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兼任教師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代課教師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1F57DF" w:rsidP="00A2767D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專約禮聘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臨床實習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其他(委員)</w:t>
            </w:r>
          </w:p>
        </w:tc>
      </w:tr>
      <w:tr w:rsidR="001F57DF" w:rsidRPr="0086284C" w:rsidTr="0045229F">
        <w:trPr>
          <w:trHeight w:hRule="exact" w:val="5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BA5032" w:rsidP="00A2767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BA5032" w:rsidP="00801F3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BA5032" w:rsidP="00A2767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BA5032" w:rsidP="00801F3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BA5032" w:rsidP="00A2767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86284C" w:rsidRDefault="00BA5032" w:rsidP="00A2767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BA1786" w:rsidRPr="0086284C" w:rsidRDefault="00BA1786" w:rsidP="00D750BE">
      <w:pPr>
        <w:pStyle w:val="Web"/>
        <w:snapToGrid w:val="0"/>
        <w:spacing w:beforeLines="50" w:beforeAutospacing="0" w:after="0" w:afterAutospacing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（二）</w:t>
      </w:r>
      <w:r w:rsidR="00091B15" w:rsidRPr="0086284C">
        <w:rPr>
          <w:rFonts w:ascii="標楷體" w:eastAsia="標楷體" w:hAnsi="標楷體" w:hint="eastAsia"/>
        </w:rPr>
        <w:t>依據教育部「大學辦理國外學歷</w:t>
      </w:r>
      <w:proofErr w:type="gramStart"/>
      <w:r w:rsidR="00091B15" w:rsidRPr="0086284C">
        <w:rPr>
          <w:rFonts w:ascii="標楷體" w:eastAsia="標楷體" w:hAnsi="標楷體" w:hint="eastAsia"/>
        </w:rPr>
        <w:t>採</w:t>
      </w:r>
      <w:proofErr w:type="gramEnd"/>
      <w:r w:rsidR="00091B15" w:rsidRPr="0086284C">
        <w:rPr>
          <w:rFonts w:ascii="標楷體" w:eastAsia="標楷體" w:hAnsi="標楷體" w:hint="eastAsia"/>
        </w:rPr>
        <w:t>認辦法」之規定，函請駐外單位協助辦理本校教師國外學歷查證獲回覆者，本月計有1件。</w:t>
      </w:r>
    </w:p>
    <w:p w:rsidR="00BA1786" w:rsidRPr="0086284C" w:rsidRDefault="00BA1786" w:rsidP="00BA1786">
      <w:pPr>
        <w:pStyle w:val="Web"/>
        <w:snapToGrid w:val="0"/>
        <w:spacing w:before="0" w:beforeAutospacing="0" w:after="0" w:afterAutospacing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（三）</w:t>
      </w:r>
      <w:r w:rsidR="00091B15" w:rsidRPr="0086284C">
        <w:rPr>
          <w:rFonts w:ascii="標楷體" w:eastAsia="標楷體" w:hAnsi="標楷體" w:hint="eastAsia"/>
        </w:rPr>
        <w:t>104學年度第2學期新（續）</w:t>
      </w:r>
      <w:proofErr w:type="gramStart"/>
      <w:r w:rsidR="00091B15" w:rsidRPr="0086284C">
        <w:rPr>
          <w:rFonts w:ascii="標楷體" w:eastAsia="標楷體" w:hAnsi="標楷體" w:hint="eastAsia"/>
        </w:rPr>
        <w:t>聘專兼任</w:t>
      </w:r>
      <w:proofErr w:type="gramEnd"/>
      <w:r w:rsidR="00091B15" w:rsidRPr="0086284C">
        <w:rPr>
          <w:rFonts w:ascii="標楷體" w:eastAsia="標楷體" w:hAnsi="標楷體" w:hint="eastAsia"/>
        </w:rPr>
        <w:t>外籍教師，依就業服務法相關規定，除「取得永久居留證者」或「獲准與本國境內設有戶籍之直系血親共同生活者」得不經雇主申請工作許可外，截至11/30</w:t>
      </w:r>
      <w:proofErr w:type="gramStart"/>
      <w:r w:rsidR="00091B15" w:rsidRPr="0086284C">
        <w:rPr>
          <w:rFonts w:ascii="標楷體" w:eastAsia="標楷體" w:hAnsi="標楷體" w:hint="eastAsia"/>
        </w:rPr>
        <w:t>止經本校</w:t>
      </w:r>
      <w:proofErr w:type="gramEnd"/>
      <w:r w:rsidR="00091B15" w:rsidRPr="0086284C">
        <w:rPr>
          <w:rFonts w:ascii="標楷體" w:eastAsia="標楷體" w:hAnsi="標楷體" w:hint="eastAsia"/>
        </w:rPr>
        <w:t>完成辦理申請工作許可案者共計2件2人次，工作許可將轉發教師辦理居留、延期或變更登記。</w:t>
      </w:r>
    </w:p>
    <w:p w:rsidR="000F0302" w:rsidRPr="0086284C" w:rsidRDefault="006C0DE8" w:rsidP="00BA1786">
      <w:pPr>
        <w:snapToGrid w:val="0"/>
        <w:ind w:leftChars="50" w:left="840" w:hangingChars="300" w:hanging="720"/>
        <w:rPr>
          <w:rFonts w:ascii="標楷體" w:eastAsia="標楷體" w:hAnsi="標楷體"/>
          <w:kern w:val="0"/>
        </w:rPr>
      </w:pPr>
      <w:r w:rsidRPr="0086284C">
        <w:rPr>
          <w:rFonts w:ascii="標楷體" w:eastAsia="標楷體" w:hAnsi="標楷體" w:hint="eastAsia"/>
          <w:kern w:val="0"/>
        </w:rPr>
        <w:t>（</w:t>
      </w:r>
      <w:r w:rsidR="00BA1786" w:rsidRPr="0086284C">
        <w:rPr>
          <w:rFonts w:ascii="標楷體" w:eastAsia="標楷體" w:hAnsi="標楷體" w:hint="eastAsia"/>
          <w:kern w:val="0"/>
        </w:rPr>
        <w:t>四</w:t>
      </w:r>
      <w:r w:rsidRPr="0086284C">
        <w:rPr>
          <w:rFonts w:ascii="標楷體" w:eastAsia="標楷體" w:hAnsi="標楷體" w:hint="eastAsia"/>
          <w:kern w:val="0"/>
        </w:rPr>
        <w:t>）</w:t>
      </w:r>
      <w:r w:rsidR="00074BBF" w:rsidRPr="0086284C">
        <w:rPr>
          <w:rFonts w:ascii="標楷體" w:eastAsia="標楷體" w:hAnsi="標楷體" w:hint="eastAsia"/>
        </w:rPr>
        <w:t>函知</w:t>
      </w:r>
      <w:proofErr w:type="gramStart"/>
      <w:r w:rsidR="00074BBF" w:rsidRPr="0086284C">
        <w:rPr>
          <w:rFonts w:ascii="標楷體" w:eastAsia="標楷體" w:hAnsi="標楷體" w:hint="eastAsia"/>
        </w:rPr>
        <w:t>本校本校</w:t>
      </w:r>
      <w:proofErr w:type="gramEnd"/>
      <w:r w:rsidR="00074BBF" w:rsidRPr="0086284C">
        <w:rPr>
          <w:rFonts w:ascii="標楷體" w:eastAsia="標楷體" w:hAnsi="標楷體" w:hint="eastAsia"/>
        </w:rPr>
        <w:t>專任教師至校外兼課暨各教學單位聘請校外專任教師(含公、私立機關專職者)來校兼課，請於104年12月30日前辦理兼課同意。</w:t>
      </w:r>
    </w:p>
    <w:p w:rsidR="006D430F" w:rsidRPr="0086284C" w:rsidRDefault="006D430F" w:rsidP="00BA1786">
      <w:pPr>
        <w:snapToGrid w:val="0"/>
        <w:ind w:leftChars="50" w:left="840" w:hangingChars="300" w:hanging="720"/>
        <w:rPr>
          <w:rFonts w:ascii="標楷體" w:eastAsia="標楷體" w:hAnsi="標楷體"/>
          <w:kern w:val="0"/>
        </w:rPr>
      </w:pPr>
      <w:r w:rsidRPr="0086284C">
        <w:rPr>
          <w:rFonts w:ascii="標楷體" w:eastAsia="標楷體" w:hAnsi="標楷體" w:hint="eastAsia"/>
          <w:kern w:val="0"/>
        </w:rPr>
        <w:t>（五）104年1</w:t>
      </w:r>
      <w:r w:rsidR="00074BBF" w:rsidRPr="0086284C">
        <w:rPr>
          <w:rFonts w:ascii="標楷體" w:eastAsia="標楷體" w:hAnsi="標楷體" w:hint="eastAsia"/>
          <w:kern w:val="0"/>
        </w:rPr>
        <w:t>1</w:t>
      </w:r>
      <w:r w:rsidRPr="0086284C">
        <w:rPr>
          <w:rFonts w:ascii="標楷體" w:eastAsia="標楷體" w:hAnsi="標楷體" w:hint="eastAsia"/>
          <w:kern w:val="0"/>
        </w:rPr>
        <w:t>月本校教師擔任校外委員會委員</w:t>
      </w:r>
      <w:r w:rsidR="00074BBF" w:rsidRPr="0086284C">
        <w:rPr>
          <w:rFonts w:ascii="標楷體" w:eastAsia="標楷體" w:hAnsi="標楷體" w:hint="eastAsia"/>
          <w:kern w:val="0"/>
        </w:rPr>
        <w:t>、顧問或董事</w:t>
      </w:r>
      <w:r w:rsidRPr="0086284C">
        <w:rPr>
          <w:rFonts w:ascii="標楷體" w:eastAsia="標楷體" w:hAnsi="標楷體" w:cs="新細明體" w:hint="eastAsia"/>
          <w:kern w:val="0"/>
        </w:rPr>
        <w:t>計</w:t>
      </w:r>
      <w:r w:rsidR="00074BBF" w:rsidRPr="0086284C">
        <w:rPr>
          <w:rFonts w:ascii="標楷體" w:eastAsia="標楷體" w:hAnsi="標楷體" w:cs="新細明體" w:hint="eastAsia"/>
          <w:kern w:val="0"/>
        </w:rPr>
        <w:t>5</w:t>
      </w:r>
      <w:r w:rsidRPr="0086284C">
        <w:rPr>
          <w:rFonts w:ascii="標楷體" w:eastAsia="標楷體" w:hAnsi="標楷體" w:cs="新細明體" w:hint="eastAsia"/>
          <w:kern w:val="0"/>
        </w:rPr>
        <w:t>人次</w:t>
      </w:r>
      <w:r w:rsidRPr="0086284C">
        <w:rPr>
          <w:rFonts w:ascii="標楷體" w:eastAsia="標楷體" w:hAnsi="標楷體" w:hint="eastAsia"/>
          <w:kern w:val="0"/>
        </w:rPr>
        <w:t>。</w:t>
      </w:r>
    </w:p>
    <w:p w:rsidR="00907861" w:rsidRPr="0086284C" w:rsidRDefault="00002824" w:rsidP="00D750BE">
      <w:pPr>
        <w:kinsoku w:val="0"/>
        <w:autoSpaceDN w:val="0"/>
        <w:snapToGrid w:val="0"/>
        <w:spacing w:beforeLines="20" w:afterLines="20" w:line="300" w:lineRule="exact"/>
        <w:ind w:left="120" w:hangingChars="50" w:hanging="1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三</w:t>
      </w:r>
      <w:r w:rsidR="00907861" w:rsidRPr="0086284C">
        <w:rPr>
          <w:rFonts w:ascii="標楷體" w:eastAsia="標楷體" w:hAnsi="標楷體" w:hint="eastAsia"/>
        </w:rPr>
        <w:t>、差勤管理業務</w:t>
      </w:r>
    </w:p>
    <w:p w:rsidR="00732D37" w:rsidRPr="0086284C" w:rsidRDefault="00732D37" w:rsidP="00D750BE">
      <w:pPr>
        <w:snapToGrid w:val="0"/>
        <w:spacing w:afterLines="20"/>
        <w:ind w:leftChars="50" w:left="1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  <w:kern w:val="0"/>
        </w:rPr>
        <w:t>（一）</w:t>
      </w:r>
      <w:r w:rsidRPr="0086284C">
        <w:rPr>
          <w:rFonts w:ascii="標楷體" w:eastAsia="標楷體" w:hAnsi="標楷體" w:hint="eastAsia"/>
        </w:rPr>
        <w:t>10</w:t>
      </w:r>
      <w:r w:rsidR="00433F1A" w:rsidRPr="0086284C">
        <w:rPr>
          <w:rFonts w:ascii="標楷體" w:eastAsia="標楷體" w:hAnsi="標楷體" w:hint="eastAsia"/>
        </w:rPr>
        <w:t>4</w:t>
      </w:r>
      <w:r w:rsidRPr="0086284C">
        <w:rPr>
          <w:rFonts w:ascii="標楷體" w:eastAsia="標楷體" w:hAnsi="標楷體" w:hint="eastAsia"/>
        </w:rPr>
        <w:t>年</w:t>
      </w:r>
      <w:r w:rsidR="00920C7E" w:rsidRPr="0086284C">
        <w:rPr>
          <w:rFonts w:ascii="標楷體" w:eastAsia="標楷體" w:hAnsi="標楷體" w:hint="eastAsia"/>
          <w:kern w:val="0"/>
        </w:rPr>
        <w:t>11</w:t>
      </w:r>
      <w:r w:rsidRPr="0086284C">
        <w:rPr>
          <w:rFonts w:ascii="標楷體" w:eastAsia="標楷體" w:hAnsi="標楷體" w:hint="eastAsia"/>
        </w:rPr>
        <w:t>月份</w:t>
      </w:r>
      <w:r w:rsidR="003E011A" w:rsidRPr="0086284C">
        <w:rPr>
          <w:rFonts w:ascii="標楷體" w:eastAsia="標楷體" w:hAnsi="標楷體" w:hint="eastAsia"/>
        </w:rPr>
        <w:t>教師兼</w:t>
      </w:r>
      <w:r w:rsidRPr="0086284C">
        <w:rPr>
          <w:rFonts w:ascii="標楷體" w:eastAsia="標楷體" w:hAnsi="標楷體" w:hint="eastAsia"/>
        </w:rPr>
        <w:t>行政主管請假</w:t>
      </w:r>
      <w:r w:rsidR="003E011A" w:rsidRPr="0086284C">
        <w:rPr>
          <w:rFonts w:ascii="標楷體" w:eastAsia="標楷體" w:hAnsi="標楷體" w:hint="eastAsia"/>
        </w:rPr>
        <w:t>統</w:t>
      </w:r>
      <w:r w:rsidRPr="0086284C">
        <w:rPr>
          <w:rFonts w:ascii="標楷體" w:eastAsia="標楷體" w:hAnsi="標楷體" w:hint="eastAsia"/>
        </w:rPr>
        <w:t>計表</w:t>
      </w:r>
      <w:r w:rsidR="003E011A" w:rsidRPr="0086284C">
        <w:rPr>
          <w:rFonts w:ascii="標楷體" w:eastAsia="標楷體" w:hAnsi="標楷體" w:hint="eastAsia"/>
        </w:rPr>
        <w:t>：</w:t>
      </w:r>
    </w:p>
    <w:tbl>
      <w:tblPr>
        <w:tblW w:w="8646" w:type="dxa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22"/>
        <w:gridCol w:w="2175"/>
        <w:gridCol w:w="2209"/>
        <w:gridCol w:w="2240"/>
      </w:tblGrid>
      <w:tr w:rsidR="00732D37" w:rsidRPr="0086284C" w:rsidTr="0045229F">
        <w:trPr>
          <w:trHeight w:hRule="exact" w:val="454"/>
          <w:tblHeader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86284C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86284C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86284C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86284C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校本部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BA1786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3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3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3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D16E3D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天主教學術研究院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383B7D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BA1786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383B7D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D16E3D" w:rsidRPr="0086284C" w:rsidTr="0045229F">
        <w:trPr>
          <w:trHeight w:hRule="exact" w:val="454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16E3D" w:rsidRPr="0086284C" w:rsidRDefault="00D16E3D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16"/>
                <w:kern w:val="0"/>
                <w:fitText w:val="1344" w:id="169013761"/>
              </w:rPr>
              <w:t>總計(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spacing w:val="16"/>
                <w:kern w:val="0"/>
                <w:fitText w:val="1344" w:id="169013761"/>
              </w:rPr>
              <w:t>人次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344" w:id="169013761"/>
              </w:rPr>
              <w:t>)</w:t>
            </w:r>
            <w:proofErr w:type="gramEnd"/>
          </w:p>
        </w:tc>
        <w:tc>
          <w:tcPr>
            <w:tcW w:w="6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E3D" w:rsidRPr="0086284C" w:rsidRDefault="00920C7E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84</w:t>
            </w:r>
          </w:p>
        </w:tc>
      </w:tr>
    </w:tbl>
    <w:p w:rsidR="00907861" w:rsidRPr="0086284C" w:rsidRDefault="00732D37" w:rsidP="00D750BE">
      <w:pPr>
        <w:pageBreakBefore/>
        <w:snapToGrid w:val="0"/>
        <w:spacing w:beforeLines="50" w:afterLines="50"/>
        <w:ind w:leftChars="50" w:left="1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  <w:kern w:val="0"/>
        </w:rPr>
        <w:lastRenderedPageBreak/>
        <w:t>（二）</w:t>
      </w:r>
      <w:r w:rsidR="0065209C" w:rsidRPr="0086284C">
        <w:rPr>
          <w:rFonts w:ascii="標楷體" w:eastAsia="標楷體" w:hAnsi="標楷體" w:hint="eastAsia"/>
          <w:kern w:val="0"/>
        </w:rPr>
        <w:t>10</w:t>
      </w:r>
      <w:r w:rsidR="00433F1A" w:rsidRPr="0086284C">
        <w:rPr>
          <w:rFonts w:ascii="標楷體" w:eastAsia="標楷體" w:hAnsi="標楷體" w:hint="eastAsia"/>
          <w:kern w:val="0"/>
        </w:rPr>
        <w:t>4</w:t>
      </w:r>
      <w:r w:rsidR="0004069C" w:rsidRPr="0086284C">
        <w:rPr>
          <w:rFonts w:ascii="標楷體" w:eastAsia="標楷體" w:hAnsi="標楷體" w:hint="eastAsia"/>
          <w:kern w:val="0"/>
        </w:rPr>
        <w:t>年</w:t>
      </w:r>
      <w:r w:rsidR="00CF299C" w:rsidRPr="0086284C">
        <w:rPr>
          <w:rFonts w:ascii="標楷體" w:eastAsia="標楷體" w:hAnsi="標楷體" w:hint="eastAsia"/>
          <w:kern w:val="0"/>
        </w:rPr>
        <w:t>11</w:t>
      </w:r>
      <w:r w:rsidR="0004069C" w:rsidRPr="0086284C">
        <w:rPr>
          <w:rFonts w:ascii="標楷體" w:eastAsia="標楷體" w:hAnsi="標楷體" w:hint="eastAsia"/>
          <w:kern w:val="0"/>
        </w:rPr>
        <w:t>月</w:t>
      </w:r>
      <w:r w:rsidR="00907861" w:rsidRPr="0086284C">
        <w:rPr>
          <w:rFonts w:ascii="標楷體" w:eastAsia="標楷體" w:hAnsi="標楷體" w:hint="eastAsia"/>
        </w:rPr>
        <w:t>教職員請假統計如表列：</w:t>
      </w:r>
    </w:p>
    <w:tbl>
      <w:tblPr>
        <w:tblpPr w:leftFromText="180" w:rightFromText="180" w:vertAnchor="text" w:tblpX="505" w:tblpY="1"/>
        <w:tblOverlap w:val="never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4"/>
        <w:gridCol w:w="3237"/>
        <w:gridCol w:w="3041"/>
      </w:tblGrid>
      <w:tr w:rsidR="00C36A8C" w:rsidRPr="0086284C" w:rsidTr="001B45E1">
        <w:trPr>
          <w:trHeight w:hRule="exact" w:val="397"/>
          <w:tblHeader/>
        </w:trPr>
        <w:tc>
          <w:tcPr>
            <w:tcW w:w="2294" w:type="dxa"/>
            <w:shd w:val="clear" w:color="auto" w:fill="auto"/>
            <w:noWrap/>
            <w:vAlign w:val="center"/>
          </w:tcPr>
          <w:p w:rsidR="00C36A8C" w:rsidRPr="0086284C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6160"/>
              </w:rPr>
              <w:t>職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960" w:id="-380476160"/>
              </w:rPr>
              <w:t>稱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86284C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9120"/>
              </w:rPr>
              <w:t>假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9120"/>
              </w:rPr>
              <w:t>別</w:t>
            </w:r>
            <w:proofErr w:type="gramEnd"/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86284C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0"/>
                <w:kern w:val="0"/>
                <w:fitText w:val="1200" w:id="-98309120"/>
              </w:rPr>
              <w:t>人數(次)</w:t>
            </w:r>
          </w:p>
        </w:tc>
      </w:tr>
      <w:tr w:rsidR="00D16E3D" w:rsidRPr="0086284C" w:rsidTr="001B45E1">
        <w:trPr>
          <w:trHeight w:hRule="exact" w:val="397"/>
          <w:tblHeader/>
        </w:trPr>
        <w:tc>
          <w:tcPr>
            <w:tcW w:w="2294" w:type="dxa"/>
            <w:vMerge w:val="restart"/>
            <w:vAlign w:val="center"/>
          </w:tcPr>
          <w:p w:rsidR="00D16E3D" w:rsidRPr="0086284C" w:rsidRDefault="00D16E3D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24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教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師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6E3D" w:rsidRPr="0086284C" w:rsidRDefault="00D16E3D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0"/>
                <w:kern w:val="0"/>
                <w:fitText w:val="1200" w:id="169019648"/>
              </w:rPr>
              <w:t>公(差)假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D16E3D" w:rsidRPr="0086284C" w:rsidRDefault="00CF299C" w:rsidP="00D16E3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92</w:t>
            </w:r>
          </w:p>
        </w:tc>
      </w:tr>
      <w:tr w:rsidR="00D16E3D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D16E3D" w:rsidRPr="0086284C" w:rsidRDefault="00D16E3D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6E3D" w:rsidRPr="0086284C" w:rsidRDefault="00D16E3D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49"/>
              </w:rPr>
              <w:t>事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169019649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D16E3D" w:rsidRPr="0086284C" w:rsidRDefault="00D16E3D" w:rsidP="00D16E3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1</w:t>
            </w:r>
            <w:r w:rsidR="00CF299C" w:rsidRPr="0086284C">
              <w:rPr>
                <w:rFonts w:ascii="標楷體" w:eastAsia="標楷體" w:hAnsi="標楷體" w:hint="eastAsia"/>
                <w:kern w:val="0"/>
              </w:rPr>
              <w:t>8</w:t>
            </w:r>
          </w:p>
        </w:tc>
      </w:tr>
      <w:tr w:rsidR="00D16E3D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D16E3D" w:rsidRPr="0086284C" w:rsidRDefault="00D16E3D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6E3D" w:rsidRPr="0086284C" w:rsidRDefault="00D16E3D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0"/>
              </w:rPr>
              <w:t>病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16901965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D16E3D" w:rsidRPr="0086284C" w:rsidRDefault="00D16E3D" w:rsidP="00D16E3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1</w:t>
            </w:r>
          </w:p>
        </w:tc>
      </w:tr>
      <w:tr w:rsidR="00D16E3D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D16E3D" w:rsidRPr="0086284C" w:rsidRDefault="00D16E3D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D16E3D" w:rsidRPr="0086284C" w:rsidRDefault="00CF299C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0"/>
              </w:rPr>
              <w:t>喪</w:t>
            </w:r>
            <w:r w:rsidR="00D16E3D" w:rsidRPr="0086284C">
              <w:rPr>
                <w:rFonts w:ascii="標楷體" w:eastAsia="標楷體" w:hAnsi="標楷體" w:cs="新細明體" w:hint="eastAsia"/>
                <w:kern w:val="0"/>
                <w:fitText w:val="1200" w:id="16901965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D16E3D" w:rsidRPr="0086284C" w:rsidRDefault="00CF299C" w:rsidP="00D16E3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1</w:t>
            </w:r>
          </w:p>
        </w:tc>
      </w:tr>
      <w:tr w:rsidR="00D16E3D" w:rsidRPr="0086284C" w:rsidTr="001B45E1">
        <w:trPr>
          <w:trHeight w:hRule="exact" w:val="397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6E3D" w:rsidRPr="0086284C" w:rsidRDefault="00D16E3D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E3D" w:rsidRPr="0086284C" w:rsidRDefault="00CF299C" w:rsidP="00D16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112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職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員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7"/>
              </w:rPr>
              <w:t>休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7"/>
              </w:rPr>
              <w:t>假</w:t>
            </w:r>
          </w:p>
        </w:tc>
        <w:tc>
          <w:tcPr>
            <w:tcW w:w="30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495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6"/>
              </w:rPr>
              <w:t>事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6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49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5"/>
              </w:rPr>
              <w:t>病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5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33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8"/>
              </w:rPr>
              <w:t>公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51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604"/>
              </w:rPr>
              <w:t>公差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4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111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3"/>
              </w:rPr>
              <w:t>婚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3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6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2"/>
              </w:rPr>
              <w:t>喪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27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1"/>
              </w:rPr>
              <w:t>產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1"/>
              </w:rPr>
              <w:t>育</w:t>
            </w:r>
            <w:proofErr w:type="gramEnd"/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3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0"/>
              </w:rPr>
              <w:t>補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60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274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2"/>
              </w:rPr>
              <w:t>生理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35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42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1"/>
              </w:rPr>
              <w:t>陪產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351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2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350"/>
              </w:rPr>
              <w:t>家庭照顧假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153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49"/>
              </w:rPr>
              <w:t>產前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349"/>
              </w:rPr>
              <w:t>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964D04" w:rsidRPr="0086284C" w:rsidRDefault="00964D04" w:rsidP="00472652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4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49"/>
              </w:rPr>
              <w:t>慶典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1200" w:id="-98308349"/>
              </w:rPr>
              <w:t>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964D04" w:rsidRPr="0086284C" w:rsidRDefault="00964D04" w:rsidP="00D16E3D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6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30"/>
                <w:kern w:val="0"/>
                <w:fitText w:val="1200" w:id="-98308349"/>
              </w:rPr>
              <w:t>公傷病假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964D04" w:rsidRPr="0086284C" w:rsidRDefault="00964D04" w:rsidP="00D16E3D">
            <w:pPr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964D04" w:rsidRPr="0086284C" w:rsidTr="001B45E1">
        <w:trPr>
          <w:trHeight w:hRule="exact" w:val="397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4D04" w:rsidRPr="0086284C" w:rsidRDefault="00964D04" w:rsidP="00D16E3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D04" w:rsidRPr="0086284C" w:rsidRDefault="00964D04" w:rsidP="00D16E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1,256</w:t>
            </w:r>
          </w:p>
        </w:tc>
      </w:tr>
    </w:tbl>
    <w:p w:rsidR="00591A18" w:rsidRPr="0086284C" w:rsidRDefault="00732D37" w:rsidP="00D750BE">
      <w:pPr>
        <w:snapToGrid w:val="0"/>
        <w:spacing w:beforeLines="30" w:afterLines="30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86284C">
        <w:rPr>
          <w:rFonts w:ascii="標楷體" w:eastAsia="標楷體" w:hAnsi="標楷體" w:hint="eastAsia"/>
          <w:kern w:val="0"/>
        </w:rPr>
        <w:t>（三）</w:t>
      </w:r>
      <w:r w:rsidR="00964D04" w:rsidRPr="0086284C">
        <w:rPr>
          <w:rFonts w:ascii="標楷體" w:eastAsia="標楷體" w:hAnsi="標楷體" w:cs="新細明體" w:hint="eastAsia"/>
          <w:kern w:val="0"/>
        </w:rPr>
        <w:t>自104.11.1至104.11.30止職員申請加班補休（加班費）</w:t>
      </w:r>
      <w:proofErr w:type="gramStart"/>
      <w:r w:rsidR="00964D04" w:rsidRPr="0086284C">
        <w:rPr>
          <w:rFonts w:ascii="標楷體" w:eastAsia="標楷體" w:hAnsi="標楷體" w:cs="新細明體" w:hint="eastAsia"/>
          <w:kern w:val="0"/>
        </w:rPr>
        <w:t>筆次</w:t>
      </w:r>
      <w:proofErr w:type="gramEnd"/>
      <w:r w:rsidR="00964D04" w:rsidRPr="0086284C">
        <w:rPr>
          <w:rFonts w:ascii="標楷體" w:eastAsia="標楷體" w:hAnsi="標楷體" w:cs="新細明體" w:hint="eastAsia"/>
          <w:kern w:val="0"/>
        </w:rPr>
        <w:t>，共計359筆(</w:t>
      </w:r>
      <w:proofErr w:type="gramStart"/>
      <w:r w:rsidR="00964D04" w:rsidRPr="0086284C">
        <w:rPr>
          <w:rFonts w:ascii="標楷體" w:eastAsia="標楷體" w:hAnsi="標楷體" w:cs="新細明體" w:hint="eastAsia"/>
          <w:kern w:val="0"/>
        </w:rPr>
        <w:t>含簽核中</w:t>
      </w:r>
      <w:proofErr w:type="gramEnd"/>
      <w:r w:rsidR="00964D04" w:rsidRPr="0086284C">
        <w:rPr>
          <w:rFonts w:ascii="標楷體" w:eastAsia="標楷體" w:hAnsi="標楷體" w:cs="新細明體" w:hint="eastAsia"/>
          <w:kern w:val="0"/>
        </w:rPr>
        <w:t>41筆)。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992"/>
        <w:gridCol w:w="851"/>
        <w:gridCol w:w="1134"/>
        <w:gridCol w:w="992"/>
        <w:gridCol w:w="992"/>
        <w:gridCol w:w="1134"/>
      </w:tblGrid>
      <w:tr w:rsidR="00070603" w:rsidRPr="0086284C" w:rsidTr="0045229F">
        <w:trPr>
          <w:trHeight w:hRule="exact" w:val="51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86284C" w:rsidRDefault="00070603" w:rsidP="00070603">
            <w:pPr>
              <w:widowControl/>
              <w:snapToGrid w:val="0"/>
              <w:spacing w:line="200" w:lineRule="exact"/>
              <w:ind w:left="284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86284C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申請</w:t>
            </w:r>
          </w:p>
          <w:p w:rsidR="00070603" w:rsidRPr="0086284C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筆數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86284C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申請</w:t>
            </w:r>
          </w:p>
          <w:p w:rsidR="00070603" w:rsidRPr="0086284C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86284C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申請加班總時數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86284C" w:rsidRDefault="00070603" w:rsidP="000706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補休</w:t>
            </w:r>
          </w:p>
          <w:p w:rsidR="00070603" w:rsidRPr="0086284C" w:rsidRDefault="00070603" w:rsidP="000706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86284C" w:rsidRDefault="00070603" w:rsidP="000706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加班費</w:t>
            </w:r>
          </w:p>
          <w:p w:rsidR="00070603" w:rsidRPr="0086284C" w:rsidRDefault="00070603" w:rsidP="000706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86284C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國際及兩岸教育處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學生事務處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環安衛中心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會計室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法務室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圖書館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公共事務室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lastRenderedPageBreak/>
              <w:t>資訊中心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(支援系所)</w:t>
            </w: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附設醫院籌備處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實驗動物中心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BA1786">
            <w:pPr>
              <w:snapToGrid w:val="0"/>
              <w:spacing w:line="1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使命單位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天主教學術研究中心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 xml:space="preserve">7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 xml:space="preserve">13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D04" w:rsidRPr="0086284C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bCs/>
                <w:kern w:val="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bCs/>
                <w:kern w:val="0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bCs/>
                <w:kern w:val="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bCs/>
                <w:kern w:val="0"/>
              </w:rPr>
              <w:t>1,512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1,245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4726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bCs/>
                <w:kern w:val="0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4" w:rsidRPr="0086284C" w:rsidRDefault="00964D04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A146B" w:rsidRPr="0086284C" w:rsidRDefault="00002824" w:rsidP="00D750BE">
      <w:pPr>
        <w:snapToGrid w:val="0"/>
        <w:spacing w:beforeLines="50"/>
        <w:ind w:left="480" w:hangingChars="200" w:hanging="48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四</w:t>
      </w:r>
      <w:r w:rsidR="005A146B" w:rsidRPr="0086284C">
        <w:rPr>
          <w:rFonts w:ascii="標楷體" w:eastAsia="標楷體" w:hAnsi="標楷體" w:hint="eastAsia"/>
        </w:rPr>
        <w:t>、職工考核及敘薪業務</w:t>
      </w:r>
    </w:p>
    <w:p w:rsidR="005A146B" w:rsidRPr="0086284C" w:rsidRDefault="005A146B" w:rsidP="005A146B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（一）</w:t>
      </w:r>
      <w:r w:rsidR="00B0626D" w:rsidRPr="0086284C">
        <w:rPr>
          <w:rFonts w:ascii="標楷體" w:eastAsia="標楷體" w:hAnsi="標楷體" w:hint="eastAsia"/>
        </w:rPr>
        <w:t>依據教育部104.11.09</w:t>
      </w:r>
      <w:proofErr w:type="gramStart"/>
      <w:r w:rsidR="00B0626D" w:rsidRPr="0086284C">
        <w:rPr>
          <w:rFonts w:ascii="標楷體" w:eastAsia="標楷體" w:hAnsi="標楷體" w:hint="eastAsia"/>
        </w:rPr>
        <w:t>臺</w:t>
      </w:r>
      <w:proofErr w:type="gramEnd"/>
      <w:r w:rsidR="00B0626D" w:rsidRPr="0086284C">
        <w:rPr>
          <w:rFonts w:ascii="標楷體" w:eastAsia="標楷體" w:hAnsi="標楷體" w:hint="eastAsia"/>
        </w:rPr>
        <w:t>教高(五)字第1040142400號函，為提升延攬國內外人才及留住教學、研究、產學合作人才等效益，改進各校彈性薪資核給機制，於104年12月10日前增修校內彈性薪資支給規定，報部備查。本校延攬及留住特殊優秀人才獎勵金及彈性薪資實施辦法，審議機制係依經費額度及申請資格與條件審議核給彈性薪資，已於11月19日具函回復。</w:t>
      </w:r>
    </w:p>
    <w:p w:rsidR="00070603" w:rsidRPr="0086284C" w:rsidRDefault="00070603" w:rsidP="00070603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（二）</w:t>
      </w:r>
      <w:r w:rsidR="00B0626D" w:rsidRPr="0086284C">
        <w:rPr>
          <w:rFonts w:ascii="標楷體" w:eastAsia="標楷體" w:hAnsi="標楷體" w:hint="eastAsia"/>
        </w:rPr>
        <w:t>104.11.24（星期二）15時30分</w:t>
      </w:r>
      <w:proofErr w:type="gramStart"/>
      <w:r w:rsidR="00B0626D" w:rsidRPr="0086284C">
        <w:rPr>
          <w:rFonts w:ascii="標楷體" w:eastAsia="標楷體" w:hAnsi="標楷體" w:hint="eastAsia"/>
        </w:rPr>
        <w:t>假野聲樓</w:t>
      </w:r>
      <w:proofErr w:type="gramEnd"/>
      <w:r w:rsidR="00B0626D" w:rsidRPr="0086284C">
        <w:rPr>
          <w:rFonts w:ascii="標楷體" w:eastAsia="標楷體" w:hAnsi="標楷體" w:hint="eastAsia"/>
        </w:rPr>
        <w:t>三樓第一會議室召開104學年度第1次職工人事評議委員會議，審議職員因考績提起申訴及在職進修案。</w:t>
      </w:r>
    </w:p>
    <w:p w:rsidR="00B0626D" w:rsidRPr="0086284C" w:rsidRDefault="00B0626D" w:rsidP="00070603">
      <w:pPr>
        <w:snapToGrid w:val="0"/>
        <w:ind w:leftChars="100" w:left="96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（三）辦理本校104學年度新進專任教職員共</w:t>
      </w:r>
      <w:proofErr w:type="gramStart"/>
      <w:r w:rsidRPr="0086284C">
        <w:rPr>
          <w:rFonts w:ascii="標楷體" w:eastAsia="標楷體" w:hAnsi="標楷體" w:hint="eastAsia"/>
        </w:rPr>
        <w:t>40名敘</w:t>
      </w:r>
      <w:proofErr w:type="gramEnd"/>
      <w:r w:rsidRPr="0086284C">
        <w:rPr>
          <w:rFonts w:ascii="標楷體" w:eastAsia="標楷體" w:hAnsi="標楷體" w:hint="eastAsia"/>
        </w:rPr>
        <w:t>薪</w:t>
      </w:r>
      <w:proofErr w:type="gramStart"/>
      <w:r w:rsidRPr="0086284C">
        <w:rPr>
          <w:rFonts w:ascii="標楷體" w:eastAsia="標楷體" w:hAnsi="標楷體" w:hint="eastAsia"/>
        </w:rPr>
        <w:t>名冊送私校</w:t>
      </w:r>
      <w:proofErr w:type="gramEnd"/>
      <w:r w:rsidRPr="0086284C">
        <w:rPr>
          <w:rFonts w:ascii="標楷體" w:eastAsia="標楷體" w:hAnsi="標楷體" w:hint="eastAsia"/>
        </w:rPr>
        <w:t>退撫儲金管理委員會備查。</w:t>
      </w:r>
    </w:p>
    <w:p w:rsidR="00805FAE" w:rsidRPr="0086284C" w:rsidRDefault="00002824" w:rsidP="00D750BE">
      <w:pPr>
        <w:snapToGrid w:val="0"/>
        <w:spacing w:afterLines="20"/>
        <w:rPr>
          <w:rFonts w:ascii="標楷體" w:eastAsia="標楷體" w:hAnsi="標楷體"/>
          <w:kern w:val="0"/>
        </w:rPr>
      </w:pPr>
      <w:r w:rsidRPr="0086284C">
        <w:rPr>
          <w:rFonts w:ascii="標楷體" w:eastAsia="標楷體" w:hAnsi="標楷體" w:hint="eastAsia"/>
        </w:rPr>
        <w:t>五</w:t>
      </w:r>
      <w:r w:rsidR="00805FAE" w:rsidRPr="0086284C">
        <w:rPr>
          <w:rFonts w:ascii="標楷體" w:eastAsia="標楷體" w:hAnsi="標楷體" w:hint="eastAsia"/>
        </w:rPr>
        <w:t>、10</w:t>
      </w:r>
      <w:r w:rsidR="00D96BB1" w:rsidRPr="0086284C">
        <w:rPr>
          <w:rFonts w:ascii="標楷體" w:eastAsia="標楷體" w:hAnsi="標楷體" w:hint="eastAsia"/>
        </w:rPr>
        <w:t>4</w:t>
      </w:r>
      <w:r w:rsidR="00805FAE" w:rsidRPr="0086284C">
        <w:rPr>
          <w:rFonts w:ascii="標楷體" w:eastAsia="標楷體" w:hAnsi="標楷體" w:hint="eastAsia"/>
        </w:rPr>
        <w:t>年</w:t>
      </w:r>
      <w:r w:rsidR="00202BE9" w:rsidRPr="0086284C">
        <w:rPr>
          <w:rFonts w:ascii="標楷體" w:eastAsia="標楷體" w:hAnsi="標楷體" w:hint="eastAsia"/>
        </w:rPr>
        <w:t>1</w:t>
      </w:r>
      <w:r w:rsidR="009C44D4" w:rsidRPr="0086284C">
        <w:rPr>
          <w:rFonts w:ascii="標楷體" w:eastAsia="標楷體" w:hAnsi="標楷體" w:hint="eastAsia"/>
        </w:rPr>
        <w:t>1</w:t>
      </w:r>
      <w:r w:rsidR="00805FAE" w:rsidRPr="0086284C">
        <w:rPr>
          <w:rFonts w:ascii="標楷體" w:eastAsia="標楷體" w:hAnsi="標楷體" w:hint="eastAsia"/>
        </w:rPr>
        <w:t>月加班費、助學金統計如表列：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843"/>
        <w:gridCol w:w="1781"/>
        <w:gridCol w:w="1762"/>
        <w:gridCol w:w="1701"/>
      </w:tblGrid>
      <w:tr w:rsidR="00805FAE" w:rsidRPr="0086284C" w:rsidTr="0045229F">
        <w:trPr>
          <w:trHeight w:hRule="exact" w:val="454"/>
        </w:trPr>
        <w:tc>
          <w:tcPr>
            <w:tcW w:w="155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05FAE" w:rsidRPr="0086284C" w:rsidRDefault="00805FAE" w:rsidP="00EB2D8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項目</w:t>
            </w:r>
          </w:p>
          <w:p w:rsidR="00805FAE" w:rsidRPr="0086284C" w:rsidRDefault="00805FAE" w:rsidP="00EB2D85">
            <w:pPr>
              <w:snapToGrid w:val="0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805FAE" w:rsidRPr="0086284C" w:rsidRDefault="00805FAE" w:rsidP="00EB2D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  <w:spacing w:val="120"/>
                <w:kern w:val="0"/>
                <w:fitText w:val="1200" w:id="826020352"/>
              </w:rPr>
              <w:t>加班</w:t>
            </w:r>
            <w:r w:rsidRPr="0086284C">
              <w:rPr>
                <w:rFonts w:ascii="標楷體" w:eastAsia="標楷體" w:hAnsi="標楷體" w:hint="eastAsia"/>
                <w:kern w:val="0"/>
                <w:fitText w:val="1200" w:id="826020352"/>
              </w:rPr>
              <w:t>費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805FAE" w:rsidRPr="0086284C" w:rsidRDefault="00805FAE" w:rsidP="00EB2D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  <w:spacing w:val="120"/>
                <w:kern w:val="0"/>
                <w:fitText w:val="1200" w:id="826020353"/>
              </w:rPr>
              <w:t>助學</w:t>
            </w:r>
            <w:r w:rsidRPr="0086284C">
              <w:rPr>
                <w:rFonts w:ascii="標楷體" w:eastAsia="標楷體" w:hAnsi="標楷體" w:hint="eastAsia"/>
                <w:kern w:val="0"/>
                <w:fitText w:val="1200" w:id="826020353"/>
              </w:rPr>
              <w:t>金</w:t>
            </w:r>
          </w:p>
        </w:tc>
      </w:tr>
      <w:tr w:rsidR="00805FAE" w:rsidRPr="0086284C" w:rsidTr="0045229F">
        <w:trPr>
          <w:trHeight w:hRule="exact" w:val="454"/>
        </w:trPr>
        <w:tc>
          <w:tcPr>
            <w:tcW w:w="1559" w:type="dxa"/>
            <w:vMerge/>
            <w:shd w:val="clear" w:color="auto" w:fill="auto"/>
            <w:vAlign w:val="center"/>
          </w:tcPr>
          <w:p w:rsidR="00805FAE" w:rsidRPr="0086284C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5FAE" w:rsidRPr="0086284C" w:rsidRDefault="00805FAE" w:rsidP="00BE068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05FAE" w:rsidRPr="0086284C" w:rsidRDefault="00805FAE" w:rsidP="00BE068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05FAE" w:rsidRPr="0086284C" w:rsidRDefault="00805FAE" w:rsidP="00BE068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FAE" w:rsidRPr="0086284C" w:rsidRDefault="00805FAE" w:rsidP="00BE068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金額</w:t>
            </w:r>
          </w:p>
        </w:tc>
      </w:tr>
      <w:tr w:rsidR="009C44D4" w:rsidRPr="0086284C" w:rsidTr="0045229F">
        <w:trPr>
          <w:trHeight w:hRule="exact" w:val="454"/>
        </w:trPr>
        <w:tc>
          <w:tcPr>
            <w:tcW w:w="1559" w:type="dxa"/>
            <w:shd w:val="clear" w:color="auto" w:fill="auto"/>
            <w:vAlign w:val="center"/>
          </w:tcPr>
          <w:p w:rsidR="009C44D4" w:rsidRPr="0086284C" w:rsidRDefault="009C44D4" w:rsidP="00D96BB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86284C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44D4" w:rsidRPr="0086284C" w:rsidRDefault="00CB0323" w:rsidP="003306B3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84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9C44D4" w:rsidRPr="0086284C" w:rsidRDefault="00CB0323" w:rsidP="0061379E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163,451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C44D4" w:rsidRPr="0086284C" w:rsidRDefault="009C44D4" w:rsidP="00472652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545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4D4" w:rsidRPr="0086284C" w:rsidRDefault="009C44D4" w:rsidP="00472652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4,357,440</w:t>
            </w:r>
          </w:p>
        </w:tc>
      </w:tr>
    </w:tbl>
    <w:p w:rsidR="00C71C86" w:rsidRPr="0086284C" w:rsidRDefault="00002824" w:rsidP="00D750BE">
      <w:pPr>
        <w:snapToGrid w:val="0"/>
        <w:spacing w:beforeLines="20" w:afterLines="20"/>
        <w:ind w:left="180" w:hangingChars="75" w:hanging="18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六</w:t>
      </w:r>
      <w:r w:rsidR="00C71C86" w:rsidRPr="0086284C">
        <w:rPr>
          <w:rFonts w:ascii="標楷體" w:eastAsia="標楷體" w:hAnsi="標楷體" w:hint="eastAsia"/>
        </w:rPr>
        <w:t>、各類計畫助理人員管理</w:t>
      </w:r>
    </w:p>
    <w:p w:rsidR="00EF47C9" w:rsidRPr="0086284C" w:rsidRDefault="00EC507E" w:rsidP="00D750BE">
      <w:pPr>
        <w:snapToGrid w:val="0"/>
        <w:spacing w:beforeLines="20" w:afterLines="20"/>
        <w:ind w:leftChars="150" w:left="36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104年</w:t>
      </w:r>
      <w:r w:rsidR="00377758" w:rsidRPr="0086284C">
        <w:rPr>
          <w:rFonts w:ascii="標楷體" w:eastAsia="標楷體" w:hAnsi="標楷體" w:hint="eastAsia"/>
        </w:rPr>
        <w:t>11</w:t>
      </w:r>
      <w:r w:rsidRPr="0086284C">
        <w:rPr>
          <w:rFonts w:ascii="標楷體" w:eastAsia="標楷體" w:hAnsi="標楷體" w:hint="eastAsia"/>
        </w:rPr>
        <w:t>月25日計畫助理人員管理系統發薪</w:t>
      </w: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6"/>
        <w:gridCol w:w="4110"/>
      </w:tblGrid>
      <w:tr w:rsidR="00EF47C9" w:rsidRPr="0086284C" w:rsidTr="0045229F">
        <w:trPr>
          <w:cantSplit/>
          <w:trHeight w:hRule="exact" w:val="454"/>
        </w:trPr>
        <w:tc>
          <w:tcPr>
            <w:tcW w:w="4536" w:type="dxa"/>
            <w:vAlign w:val="center"/>
          </w:tcPr>
          <w:p w:rsidR="00EF47C9" w:rsidRPr="0086284C" w:rsidRDefault="00EF47C9" w:rsidP="00A2767D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86284C">
              <w:rPr>
                <w:rFonts w:ascii="標楷體" w:eastAsia="標楷體" w:hAnsi="標楷體" w:hint="eastAsia"/>
                <w:spacing w:val="120"/>
                <w:kern w:val="0"/>
                <w:fitText w:val="1680" w:id="960217600"/>
              </w:rPr>
              <w:t>申請類</w:t>
            </w:r>
            <w:r w:rsidRPr="0086284C">
              <w:rPr>
                <w:rFonts w:ascii="標楷體" w:eastAsia="標楷體" w:hAnsi="標楷體" w:hint="eastAsia"/>
                <w:kern w:val="0"/>
                <w:fitText w:val="1680" w:id="960217600"/>
              </w:rPr>
              <w:t>別</w:t>
            </w:r>
          </w:p>
        </w:tc>
        <w:tc>
          <w:tcPr>
            <w:tcW w:w="4110" w:type="dxa"/>
            <w:vAlign w:val="center"/>
          </w:tcPr>
          <w:p w:rsidR="00EF47C9" w:rsidRPr="0086284C" w:rsidRDefault="00EF47C9" w:rsidP="00A2767D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B8566E">
              <w:rPr>
                <w:rFonts w:ascii="標楷體" w:eastAsia="標楷體" w:hAnsi="標楷體" w:hint="eastAsia"/>
                <w:spacing w:val="30"/>
                <w:kern w:val="0"/>
                <w:fitText w:val="1680" w:id="960217601"/>
              </w:rPr>
              <w:t>核定(發)人</w:t>
            </w:r>
            <w:r w:rsidRPr="00B8566E">
              <w:rPr>
                <w:rFonts w:ascii="標楷體" w:eastAsia="標楷體" w:hAnsi="標楷體" w:hint="eastAsia"/>
                <w:spacing w:val="-30"/>
                <w:kern w:val="0"/>
                <w:fitText w:val="1680" w:id="960217601"/>
              </w:rPr>
              <w:t>數</w:t>
            </w:r>
          </w:p>
        </w:tc>
      </w:tr>
      <w:tr w:rsidR="00BA1786" w:rsidRPr="0086284C" w:rsidTr="0045229F">
        <w:trPr>
          <w:cantSplit/>
          <w:trHeight w:hRule="exact" w:val="454"/>
        </w:trPr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A1786" w:rsidRPr="0086284C" w:rsidRDefault="00BA1786" w:rsidP="00A2767D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86284C">
              <w:rPr>
                <w:rFonts w:ascii="標楷體" w:eastAsia="標楷體" w:hAnsi="標楷體" w:hint="eastAsia"/>
                <w:spacing w:val="60"/>
                <w:kern w:val="0"/>
                <w:fitText w:val="1680" w:id="960217602"/>
              </w:rPr>
              <w:t>計畫主持</w:t>
            </w:r>
            <w:r w:rsidRPr="0086284C">
              <w:rPr>
                <w:rFonts w:ascii="標楷體" w:eastAsia="標楷體" w:hAnsi="標楷體" w:hint="eastAsia"/>
                <w:kern w:val="0"/>
                <w:fitText w:val="1680" w:id="960217602"/>
              </w:rPr>
              <w:t>人</w:t>
            </w:r>
          </w:p>
        </w:tc>
        <w:tc>
          <w:tcPr>
            <w:tcW w:w="4110" w:type="dxa"/>
          </w:tcPr>
          <w:p w:rsidR="00BA1786" w:rsidRPr="0086284C" w:rsidRDefault="00377758" w:rsidP="00BA1786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233</w:t>
            </w:r>
          </w:p>
        </w:tc>
      </w:tr>
      <w:tr w:rsidR="00BA1786" w:rsidRPr="0086284C" w:rsidTr="0045229F">
        <w:trPr>
          <w:cantSplit/>
          <w:trHeight w:hRule="exact" w:val="454"/>
        </w:trPr>
        <w:tc>
          <w:tcPr>
            <w:tcW w:w="4536" w:type="dxa"/>
            <w:vAlign w:val="center"/>
          </w:tcPr>
          <w:p w:rsidR="00BA1786" w:rsidRPr="0086284C" w:rsidRDefault="00BA1786" w:rsidP="0025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專任、兼任、臨時助理人員</w:t>
            </w:r>
          </w:p>
        </w:tc>
        <w:tc>
          <w:tcPr>
            <w:tcW w:w="4110" w:type="dxa"/>
          </w:tcPr>
          <w:p w:rsidR="00BA1786" w:rsidRPr="0086284C" w:rsidRDefault="00377758" w:rsidP="00BA1786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833</w:t>
            </w:r>
          </w:p>
        </w:tc>
      </w:tr>
      <w:tr w:rsidR="00BA1786" w:rsidRPr="0086284C" w:rsidTr="0045229F">
        <w:trPr>
          <w:cantSplit/>
          <w:trHeight w:hRule="exact"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86" w:rsidRPr="0086284C" w:rsidRDefault="00BA1786" w:rsidP="00A2767D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86284C">
              <w:rPr>
                <w:rFonts w:ascii="標楷體" w:eastAsia="標楷體" w:hAnsi="標楷體" w:hint="eastAsia"/>
                <w:spacing w:val="600"/>
                <w:kern w:val="0"/>
                <w:fitText w:val="1680" w:id="960217603"/>
              </w:rPr>
              <w:t>合</w:t>
            </w:r>
            <w:r w:rsidRPr="0086284C">
              <w:rPr>
                <w:rFonts w:ascii="標楷體" w:eastAsia="標楷體" w:hAnsi="標楷體" w:hint="eastAsia"/>
                <w:kern w:val="0"/>
                <w:fitText w:val="1680" w:id="960217603"/>
              </w:rPr>
              <w:t>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6" w:rsidRPr="0086284C" w:rsidRDefault="00377758" w:rsidP="00BA1786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1,066</w:t>
            </w:r>
          </w:p>
        </w:tc>
      </w:tr>
    </w:tbl>
    <w:p w:rsidR="00C71C86" w:rsidRPr="0086284C" w:rsidRDefault="00002824" w:rsidP="00D750BE">
      <w:pPr>
        <w:spacing w:beforeLines="20" w:afterLines="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lastRenderedPageBreak/>
        <w:t>七</w:t>
      </w:r>
      <w:r w:rsidR="00C71C86" w:rsidRPr="0086284C">
        <w:rPr>
          <w:rFonts w:ascii="標楷體" w:eastAsia="標楷體" w:hAnsi="標楷體" w:hint="eastAsia"/>
        </w:rPr>
        <w:t>、10</w:t>
      </w:r>
      <w:r w:rsidR="00AC7C8B" w:rsidRPr="0086284C">
        <w:rPr>
          <w:rFonts w:ascii="標楷體" w:eastAsia="標楷體" w:hAnsi="標楷體" w:hint="eastAsia"/>
        </w:rPr>
        <w:t>4</w:t>
      </w:r>
      <w:r w:rsidR="00C71C86" w:rsidRPr="0086284C">
        <w:rPr>
          <w:rFonts w:ascii="標楷體" w:eastAsia="標楷體" w:hAnsi="標楷體" w:hint="eastAsia"/>
        </w:rPr>
        <w:t>年</w:t>
      </w:r>
      <w:r w:rsidR="00377758" w:rsidRPr="0086284C">
        <w:rPr>
          <w:rFonts w:ascii="標楷體" w:eastAsia="標楷體" w:hAnsi="標楷體" w:hint="eastAsia"/>
        </w:rPr>
        <w:t>11</w:t>
      </w:r>
      <w:r w:rsidR="00C71C86" w:rsidRPr="0086284C">
        <w:rPr>
          <w:rFonts w:ascii="標楷體" w:eastAsia="標楷體" w:hAnsi="標楷體" w:hint="eastAsia"/>
        </w:rPr>
        <w:t>月約聘人員聘用人數</w:t>
      </w: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6"/>
        <w:gridCol w:w="4110"/>
      </w:tblGrid>
      <w:tr w:rsidR="00C71C86" w:rsidRPr="0086284C" w:rsidTr="00BE1C46">
        <w:trPr>
          <w:trHeight w:hRule="exact" w:val="397"/>
        </w:trPr>
        <w:tc>
          <w:tcPr>
            <w:tcW w:w="4536" w:type="dxa"/>
            <w:vAlign w:val="center"/>
          </w:tcPr>
          <w:p w:rsidR="00C71C86" w:rsidRPr="0086284C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86284C">
              <w:rPr>
                <w:rFonts w:ascii="標楷體" w:eastAsia="標楷體" w:hAnsi="標楷體" w:hint="eastAsia"/>
                <w:spacing w:val="120"/>
                <w:kern w:val="0"/>
                <w:fitText w:val="1680" w:id="557574665"/>
              </w:rPr>
              <w:t>聘任職</w:t>
            </w:r>
            <w:r w:rsidRPr="0086284C">
              <w:rPr>
                <w:rFonts w:ascii="標楷體" w:eastAsia="標楷體" w:hAnsi="標楷體" w:hint="eastAsia"/>
                <w:kern w:val="0"/>
                <w:fitText w:val="1680" w:id="557574665"/>
              </w:rPr>
              <w:t>稱</w:t>
            </w:r>
          </w:p>
        </w:tc>
        <w:tc>
          <w:tcPr>
            <w:tcW w:w="4110" w:type="dxa"/>
            <w:vAlign w:val="center"/>
          </w:tcPr>
          <w:p w:rsidR="00C71C86" w:rsidRPr="0086284C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86284C">
              <w:rPr>
                <w:rFonts w:ascii="標楷體" w:eastAsia="標楷體" w:hAnsi="標楷體" w:hint="eastAsia"/>
                <w:spacing w:val="120"/>
                <w:kern w:val="0"/>
                <w:fitText w:val="1680" w:id="557574666"/>
              </w:rPr>
              <w:t>聘用人</w:t>
            </w:r>
            <w:r w:rsidRPr="0086284C">
              <w:rPr>
                <w:rFonts w:ascii="標楷體" w:eastAsia="標楷體" w:hAnsi="標楷體" w:hint="eastAsia"/>
                <w:kern w:val="0"/>
                <w:fitText w:val="1680" w:id="557574666"/>
              </w:rPr>
              <w:t>數</w:t>
            </w:r>
          </w:p>
        </w:tc>
      </w:tr>
      <w:tr w:rsidR="00EC507E" w:rsidRPr="0086284C" w:rsidTr="00BE1C46">
        <w:trPr>
          <w:trHeight w:hRule="exact" w:val="397"/>
        </w:trPr>
        <w:tc>
          <w:tcPr>
            <w:tcW w:w="4536" w:type="dxa"/>
            <w:vAlign w:val="center"/>
          </w:tcPr>
          <w:p w:rsidR="00EC507E" w:rsidRPr="0086284C" w:rsidRDefault="00EC507E" w:rsidP="00EC507E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專職約聘人員(新聘)</w:t>
            </w:r>
          </w:p>
        </w:tc>
        <w:tc>
          <w:tcPr>
            <w:tcW w:w="4110" w:type="dxa"/>
            <w:vAlign w:val="center"/>
          </w:tcPr>
          <w:p w:rsidR="00EC507E" w:rsidRPr="0086284C" w:rsidRDefault="00377758" w:rsidP="00202BE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6</w:t>
            </w:r>
          </w:p>
        </w:tc>
      </w:tr>
      <w:tr w:rsidR="00EC507E" w:rsidRPr="0086284C" w:rsidTr="00BE1C46">
        <w:trPr>
          <w:trHeight w:hRule="exact" w:val="397"/>
        </w:trPr>
        <w:tc>
          <w:tcPr>
            <w:tcW w:w="4536" w:type="dxa"/>
            <w:vAlign w:val="center"/>
          </w:tcPr>
          <w:p w:rsidR="00EC507E" w:rsidRPr="0086284C" w:rsidRDefault="00EC507E" w:rsidP="00377758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兼職約聘人員(新聘)</w:t>
            </w:r>
          </w:p>
        </w:tc>
        <w:tc>
          <w:tcPr>
            <w:tcW w:w="4110" w:type="dxa"/>
            <w:vAlign w:val="center"/>
          </w:tcPr>
          <w:p w:rsidR="00EC507E" w:rsidRPr="0086284C" w:rsidRDefault="00377758" w:rsidP="00202BE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</w:tr>
      <w:tr w:rsidR="00EC507E" w:rsidRPr="0086284C" w:rsidTr="00BE1C46">
        <w:trPr>
          <w:trHeight w:hRule="exact" w:val="397"/>
        </w:trPr>
        <w:tc>
          <w:tcPr>
            <w:tcW w:w="4536" w:type="dxa"/>
            <w:vAlign w:val="center"/>
          </w:tcPr>
          <w:p w:rsidR="00EC507E" w:rsidRPr="0086284C" w:rsidRDefault="00EC507E" w:rsidP="00FF4177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  <w:spacing w:val="600"/>
                <w:kern w:val="0"/>
                <w:fitText w:val="1680" w:id="557574667"/>
              </w:rPr>
              <w:t>合</w:t>
            </w:r>
            <w:r w:rsidRPr="0086284C">
              <w:rPr>
                <w:rFonts w:ascii="標楷體" w:eastAsia="標楷體" w:hAnsi="標楷體" w:hint="eastAsia"/>
                <w:kern w:val="0"/>
                <w:fitText w:val="1680" w:id="557574667"/>
              </w:rPr>
              <w:t>計</w:t>
            </w:r>
          </w:p>
        </w:tc>
        <w:tc>
          <w:tcPr>
            <w:tcW w:w="4110" w:type="dxa"/>
            <w:vAlign w:val="center"/>
          </w:tcPr>
          <w:p w:rsidR="00EC507E" w:rsidRPr="0086284C" w:rsidRDefault="00BA1786" w:rsidP="00202BE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7</w:t>
            </w:r>
          </w:p>
        </w:tc>
      </w:tr>
    </w:tbl>
    <w:p w:rsidR="00BB0F57" w:rsidRPr="0086284C" w:rsidRDefault="00002824" w:rsidP="00D750BE">
      <w:pPr>
        <w:snapToGrid w:val="0"/>
        <w:spacing w:beforeLines="20" w:afterLines="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八</w:t>
      </w:r>
      <w:r w:rsidR="00BB0F57" w:rsidRPr="0086284C">
        <w:rPr>
          <w:rFonts w:ascii="標楷體" w:eastAsia="標楷體" w:hAnsi="標楷體" w:hint="eastAsia"/>
        </w:rPr>
        <w:t>、104年</w:t>
      </w:r>
      <w:r w:rsidR="00F40A1D" w:rsidRPr="0086284C">
        <w:rPr>
          <w:rFonts w:ascii="標楷體" w:eastAsia="標楷體" w:hAnsi="標楷體" w:hint="eastAsia"/>
        </w:rPr>
        <w:t>11</w:t>
      </w:r>
      <w:r w:rsidR="00BB0F57" w:rsidRPr="0086284C">
        <w:rPr>
          <w:rFonts w:ascii="標楷體" w:eastAsia="標楷體" w:hAnsi="標楷體" w:hint="eastAsia"/>
        </w:rPr>
        <w:t>月</w:t>
      </w:r>
      <w:r w:rsidR="00D16E3D" w:rsidRPr="0086284C">
        <w:rPr>
          <w:rFonts w:ascii="標楷體" w:eastAsia="標楷體" w:hAnsi="標楷體" w:hint="eastAsia"/>
        </w:rPr>
        <w:t>開立各式</w:t>
      </w:r>
      <w:r w:rsidR="00BB0F57" w:rsidRPr="0086284C">
        <w:rPr>
          <w:rFonts w:ascii="標楷體" w:eastAsia="標楷體" w:hAnsi="標楷體" w:hint="eastAsia"/>
        </w:rPr>
        <w:t>服務證明統計如下：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127"/>
        <w:gridCol w:w="2126"/>
        <w:gridCol w:w="1984"/>
      </w:tblGrid>
      <w:tr w:rsidR="00BB0F57" w:rsidRPr="0086284C" w:rsidTr="00BE1C4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BB0F57" w:rsidRPr="0086284C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0F57" w:rsidRPr="0086284C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0F57" w:rsidRPr="0086284C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職員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0F57" w:rsidRPr="0086284C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合計</w:t>
            </w:r>
          </w:p>
        </w:tc>
      </w:tr>
      <w:tr w:rsidR="00804DF9" w:rsidRPr="0086284C" w:rsidTr="00BE1C4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86284C" w:rsidRDefault="00804DF9" w:rsidP="00EC507E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中文證明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4DF9" w:rsidRPr="0086284C" w:rsidRDefault="00F40A1D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DF9" w:rsidRPr="0086284C" w:rsidRDefault="00F40A1D" w:rsidP="00D16E3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86284C" w:rsidRDefault="00F40A1D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13</w:t>
            </w:r>
          </w:p>
        </w:tc>
      </w:tr>
      <w:tr w:rsidR="00804DF9" w:rsidRPr="0086284C" w:rsidTr="00BE1C4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86284C" w:rsidRDefault="00804DF9" w:rsidP="00EC507E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英文證明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4DF9" w:rsidRPr="0086284C" w:rsidRDefault="00D16E3D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DF9" w:rsidRPr="0086284C" w:rsidRDefault="00EC507E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86284C" w:rsidRDefault="00D16E3D" w:rsidP="00D16E3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</w:t>
            </w:r>
          </w:p>
        </w:tc>
      </w:tr>
      <w:tr w:rsidR="00804DF9" w:rsidRPr="0086284C" w:rsidTr="00BE1C4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86284C" w:rsidRDefault="00804DF9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4DF9" w:rsidRPr="0086284C" w:rsidRDefault="00F40A1D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DF9" w:rsidRPr="0086284C" w:rsidRDefault="00F40A1D" w:rsidP="00D16E3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86284C" w:rsidRDefault="00F40A1D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15</w:t>
            </w:r>
          </w:p>
        </w:tc>
      </w:tr>
    </w:tbl>
    <w:p w:rsidR="00002824" w:rsidRPr="0086284C" w:rsidRDefault="00002824" w:rsidP="00D750BE">
      <w:pPr>
        <w:snapToGrid w:val="0"/>
        <w:spacing w:beforeLines="20" w:afterLines="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九、其他</w:t>
      </w:r>
    </w:p>
    <w:p w:rsidR="00002824" w:rsidRPr="0086284C" w:rsidRDefault="00002824" w:rsidP="00002824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（一）104年11月9日</w:t>
      </w:r>
      <w:r w:rsidRPr="0086284C">
        <w:rPr>
          <w:rFonts w:ascii="標楷體" w:eastAsia="標楷體" w:hAnsi="標楷體" w:cs="新細明體"/>
          <w:kern w:val="0"/>
        </w:rPr>
        <w:t>太魯閣國家公園管理處</w:t>
      </w:r>
      <w:r w:rsidRPr="0086284C">
        <w:rPr>
          <w:rFonts w:ascii="標楷體" w:eastAsia="標楷體" w:hAnsi="標楷體" w:cs="新細明體" w:hint="eastAsia"/>
          <w:kern w:val="0"/>
        </w:rPr>
        <w:t>來函，感謝本校餐旅管理學系蘇哲仁教授</w:t>
      </w:r>
      <w:r w:rsidRPr="0086284C">
        <w:rPr>
          <w:rFonts w:ascii="標楷體" w:eastAsia="標楷體" w:hAnsi="標楷體" w:cs="新細明體"/>
          <w:kern w:val="0"/>
        </w:rPr>
        <w:t>積極協助『樂．太魯閣』影片</w:t>
      </w:r>
      <w:r w:rsidRPr="0086284C">
        <w:rPr>
          <w:rFonts w:ascii="標楷體" w:eastAsia="標楷體" w:hAnsi="標楷體" w:cs="新細明體" w:hint="eastAsia"/>
          <w:kern w:val="0"/>
        </w:rPr>
        <w:t>，並報名參加</w:t>
      </w:r>
      <w:r w:rsidRPr="0086284C">
        <w:rPr>
          <w:rFonts w:ascii="標楷體" w:eastAsia="標楷體" w:hAnsi="標楷體" w:cs="新細明體"/>
          <w:kern w:val="0"/>
        </w:rPr>
        <w:t xml:space="preserve">第八屆葡萄牙國際『International Film </w:t>
      </w:r>
      <w:proofErr w:type="spellStart"/>
      <w:r w:rsidRPr="0086284C">
        <w:rPr>
          <w:rFonts w:ascii="標楷體" w:eastAsia="標楷體" w:hAnsi="標楷體" w:cs="新細明體"/>
          <w:kern w:val="0"/>
        </w:rPr>
        <w:t>Festival</w:t>
      </w:r>
      <w:proofErr w:type="gramStart"/>
      <w:r w:rsidRPr="0086284C">
        <w:rPr>
          <w:rFonts w:ascii="標楷體" w:eastAsia="標楷體" w:hAnsi="標楷體" w:cs="新細明體"/>
          <w:kern w:val="0"/>
        </w:rPr>
        <w:t>─</w:t>
      </w:r>
      <w:proofErr w:type="gramEnd"/>
      <w:r w:rsidRPr="0086284C">
        <w:rPr>
          <w:rFonts w:ascii="標楷體" w:eastAsia="標楷體" w:hAnsi="標楷體" w:cs="新細明體"/>
          <w:kern w:val="0"/>
        </w:rPr>
        <w:t>ART</w:t>
      </w:r>
      <w:proofErr w:type="spellEnd"/>
      <w:r w:rsidRPr="0086284C">
        <w:rPr>
          <w:rFonts w:ascii="標楷體" w:eastAsia="標楷體" w:hAnsi="標楷體" w:cs="新細明體"/>
          <w:kern w:val="0"/>
        </w:rPr>
        <w:t xml:space="preserve"> TUR 2015』影</w:t>
      </w:r>
      <w:r w:rsidRPr="0086284C">
        <w:rPr>
          <w:rFonts w:ascii="標楷體" w:eastAsia="標楷體" w:hAnsi="標楷體" w:cs="新細明體" w:hint="eastAsia"/>
          <w:kern w:val="0"/>
        </w:rPr>
        <w:t>展</w:t>
      </w:r>
      <w:r w:rsidRPr="0086284C">
        <w:rPr>
          <w:rFonts w:ascii="標楷體" w:eastAsia="標楷體" w:hAnsi="標楷體" w:cs="新細明體"/>
          <w:kern w:val="0"/>
        </w:rPr>
        <w:t>榮獲最佳『人物與地方類』獎項之第二名</w:t>
      </w:r>
      <w:r w:rsidRPr="0086284C">
        <w:rPr>
          <w:rFonts w:ascii="標楷體" w:eastAsia="標楷體" w:hAnsi="標楷體" w:cs="新細明體" w:hint="eastAsia"/>
          <w:kern w:val="0"/>
        </w:rPr>
        <w:t>，</w:t>
      </w:r>
      <w:r w:rsidRPr="0086284C">
        <w:rPr>
          <w:rFonts w:ascii="標楷體" w:eastAsia="標楷體" w:hAnsi="標楷體" w:cs="新細明體"/>
          <w:kern w:val="0"/>
        </w:rPr>
        <w:t>讓台灣豐富文化內涵得與國際</w:t>
      </w:r>
      <w:proofErr w:type="gramStart"/>
      <w:r w:rsidRPr="0086284C">
        <w:rPr>
          <w:rFonts w:ascii="標楷體" w:eastAsia="標楷體" w:hAnsi="標楷體" w:cs="新細明體"/>
          <w:kern w:val="0"/>
        </w:rPr>
        <w:t>接軌並傳揚</w:t>
      </w:r>
      <w:proofErr w:type="gramEnd"/>
      <w:r w:rsidRPr="0086284C">
        <w:rPr>
          <w:rFonts w:ascii="標楷體" w:eastAsia="標楷體" w:hAnsi="標楷體" w:cs="新細明體"/>
          <w:kern w:val="0"/>
        </w:rPr>
        <w:t>全世界，</w:t>
      </w:r>
      <w:proofErr w:type="gramStart"/>
      <w:r w:rsidRPr="0086284C">
        <w:rPr>
          <w:rFonts w:ascii="標楷體" w:eastAsia="標楷體" w:hAnsi="標楷體" w:cs="新細明體"/>
          <w:kern w:val="0"/>
        </w:rPr>
        <w:t>特贈感謝</w:t>
      </w:r>
      <w:proofErr w:type="gramEnd"/>
      <w:r w:rsidRPr="0086284C">
        <w:rPr>
          <w:rFonts w:ascii="標楷體" w:eastAsia="標楷體" w:hAnsi="標楷體" w:cs="新細明體"/>
          <w:kern w:val="0"/>
        </w:rPr>
        <w:t>狀乙紙，</w:t>
      </w:r>
      <w:r w:rsidRPr="0086284C">
        <w:rPr>
          <w:rFonts w:ascii="標楷體" w:eastAsia="標楷體" w:hAnsi="標楷體" w:cs="新細明體" w:hint="eastAsia"/>
          <w:kern w:val="0"/>
        </w:rPr>
        <w:t>以</w:t>
      </w:r>
      <w:r w:rsidRPr="0086284C">
        <w:rPr>
          <w:rFonts w:ascii="標楷體" w:eastAsia="標楷體" w:hAnsi="標楷體" w:cs="新細明體"/>
          <w:kern w:val="0"/>
        </w:rPr>
        <w:t>表謝忱</w:t>
      </w:r>
      <w:r w:rsidRPr="0086284C">
        <w:rPr>
          <w:rFonts w:ascii="標楷體" w:eastAsia="標楷體" w:hAnsi="標楷體" w:cs="新細明體" w:hint="eastAsia"/>
          <w:kern w:val="0"/>
        </w:rPr>
        <w:t>。</w:t>
      </w:r>
    </w:p>
    <w:p w:rsidR="00002824" w:rsidRPr="0086284C" w:rsidRDefault="00002824" w:rsidP="00002824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（二）為建置學生兼任助理分流制度，人事室訂</w:t>
      </w:r>
      <w:r w:rsidRPr="0086284C">
        <w:rPr>
          <w:rFonts w:ascii="標楷體" w:eastAsia="標楷體" w:hAnsi="標楷體"/>
        </w:rPr>
        <w:t>104年12月11日於本校醫學院國璽樓二樓會議室（MD227）召開「學生兼任助理學習與勞動權益保障措施說明會」，</w:t>
      </w:r>
      <w:r w:rsidRPr="0086284C">
        <w:rPr>
          <w:rFonts w:ascii="標楷體" w:eastAsia="標楷體" w:hAnsi="標楷體" w:hint="eastAsia"/>
        </w:rPr>
        <w:t>學生兼任助理將區分為「學習型」及「勞動型」二類，因事涉教師、計畫主持人、用人單位及學生兼任助理相關權益，邀請全校師生踴躍參加。</w:t>
      </w:r>
    </w:p>
    <w:p w:rsidR="00B0626D" w:rsidRPr="0086284C" w:rsidRDefault="00B0626D" w:rsidP="00002824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（三）104.12.01日以</w:t>
      </w:r>
      <w:proofErr w:type="gramStart"/>
      <w:r w:rsidRPr="0086284C">
        <w:rPr>
          <w:rFonts w:ascii="標楷體" w:eastAsia="標楷體" w:hAnsi="標楷體" w:hint="eastAsia"/>
        </w:rPr>
        <w:t>輔校人</w:t>
      </w:r>
      <w:proofErr w:type="gramEnd"/>
      <w:r w:rsidRPr="0086284C">
        <w:rPr>
          <w:rFonts w:ascii="標楷體" w:eastAsia="標楷體" w:hAnsi="標楷體" w:hint="eastAsia"/>
        </w:rPr>
        <w:t>字第1040023443號函</w:t>
      </w:r>
      <w:r w:rsidRPr="0086284C">
        <w:rPr>
          <w:rFonts w:ascii="新細明體" w:hAnsi="新細明體" w:hint="eastAsia"/>
        </w:rPr>
        <w:t>，</w:t>
      </w:r>
      <w:r w:rsidRPr="0086284C">
        <w:rPr>
          <w:rFonts w:ascii="標楷體" w:eastAsia="標楷體" w:hAnsi="標楷體" w:hint="eastAsia"/>
        </w:rPr>
        <w:t>函知104年12月5日(星期六)校慶活動當天作息時間</w:t>
      </w:r>
      <w:r w:rsidRPr="0086284C">
        <w:rPr>
          <w:rFonts w:ascii="新細明體" w:hAnsi="新細明體" w:hint="eastAsia"/>
        </w:rPr>
        <w:t>。</w:t>
      </w:r>
      <w:r w:rsidRPr="0086284C">
        <w:rPr>
          <w:rFonts w:ascii="標楷體" w:eastAsia="標楷體" w:hAnsi="標楷體" w:hint="eastAsia"/>
        </w:rPr>
        <w:t>校慶為本校重大慶典，暫停休假，一律到校上班並參與活動。當日於各項活動結束並完成環境維護後，可提前於中午12時下班。</w:t>
      </w:r>
    </w:p>
    <w:p w:rsidR="00B0626D" w:rsidRPr="0086284C" w:rsidRDefault="00B0626D" w:rsidP="00D750BE">
      <w:pPr>
        <w:snapToGrid w:val="0"/>
        <w:spacing w:beforeLines="20"/>
        <w:ind w:leftChars="50" w:left="840" w:hangingChars="300" w:hanging="720"/>
        <w:rPr>
          <w:rFonts w:ascii="標楷體" w:eastAsia="標楷體" w:hAnsi="標楷體"/>
          <w:b/>
          <w:kern w:val="0"/>
        </w:rPr>
      </w:pPr>
      <w:r w:rsidRPr="0086284C">
        <w:rPr>
          <w:rFonts w:ascii="標楷體" w:eastAsia="標楷體" w:hAnsi="標楷體" w:hint="eastAsia"/>
        </w:rPr>
        <w:t>（四）依據教育部104.11.30</w:t>
      </w:r>
      <w:proofErr w:type="gramStart"/>
      <w:r w:rsidRPr="0086284C">
        <w:rPr>
          <w:rFonts w:ascii="標楷體" w:eastAsia="標楷體" w:hAnsi="標楷體" w:hint="eastAsia"/>
        </w:rPr>
        <w:t>臺</w:t>
      </w:r>
      <w:proofErr w:type="gramEnd"/>
      <w:r w:rsidRPr="0086284C">
        <w:rPr>
          <w:rFonts w:ascii="標楷體" w:eastAsia="標楷體" w:hAnsi="標楷體" w:hint="eastAsia"/>
        </w:rPr>
        <w:t>教人(三)字第1040163104號函，105年1月16日（星期六）為第14任總統副總統及第9屆立法委員選舉投票日，為便利選舉區內各機關(構)、學校員工前往投票，是</w:t>
      </w:r>
      <w:proofErr w:type="gramStart"/>
      <w:r w:rsidRPr="0086284C">
        <w:rPr>
          <w:rFonts w:ascii="標楷體" w:eastAsia="標楷體" w:hAnsi="標楷體" w:hint="eastAsia"/>
        </w:rPr>
        <w:t>日均以放假</w:t>
      </w:r>
      <w:proofErr w:type="gramEnd"/>
      <w:r w:rsidRPr="0086284C">
        <w:rPr>
          <w:rFonts w:ascii="標楷體" w:eastAsia="標楷體" w:hAnsi="標楷體" w:hint="eastAsia"/>
        </w:rPr>
        <w:t>處理。本校為方便師生前往投票，援例</w:t>
      </w:r>
      <w:proofErr w:type="gramStart"/>
      <w:r w:rsidRPr="0086284C">
        <w:rPr>
          <w:rFonts w:ascii="標楷體" w:eastAsia="標楷體" w:hAnsi="標楷體" w:hint="eastAsia"/>
        </w:rPr>
        <w:t>當日停班停課</w:t>
      </w:r>
      <w:proofErr w:type="gramEnd"/>
      <w:r w:rsidRPr="0086284C">
        <w:rPr>
          <w:rFonts w:ascii="標楷體" w:eastAsia="標楷體" w:hAnsi="標楷體" w:hint="eastAsia"/>
        </w:rPr>
        <w:t>一天。</w:t>
      </w:r>
    </w:p>
    <w:p w:rsidR="00C954B3" w:rsidRPr="0086284C" w:rsidRDefault="007C319E" w:rsidP="00D750BE">
      <w:pPr>
        <w:snapToGrid w:val="0"/>
        <w:spacing w:beforeLines="20"/>
        <w:rPr>
          <w:rFonts w:ascii="標楷體" w:eastAsia="標楷體" w:hAnsi="標楷體"/>
          <w:b/>
          <w:kern w:val="0"/>
          <w:u w:val="single"/>
        </w:rPr>
      </w:pPr>
      <w:r w:rsidRPr="0086284C">
        <w:rPr>
          <w:rFonts w:ascii="標楷體" w:eastAsia="標楷體" w:hAnsi="標楷體" w:hint="eastAsia"/>
          <w:b/>
          <w:kern w:val="0"/>
        </w:rPr>
        <w:t>貳</w:t>
      </w:r>
      <w:r w:rsidR="00C954B3" w:rsidRPr="0086284C">
        <w:rPr>
          <w:rFonts w:ascii="標楷體" w:eastAsia="標楷體" w:hAnsi="標楷體" w:hint="eastAsia"/>
          <w:b/>
          <w:kern w:val="0"/>
        </w:rPr>
        <w:t>、</w:t>
      </w:r>
      <w:r w:rsidR="00C954B3" w:rsidRPr="0086284C">
        <w:rPr>
          <w:rFonts w:ascii="標楷體" w:eastAsia="標楷體" w:hAnsi="標楷體" w:hint="eastAsia"/>
          <w:b/>
          <w:kern w:val="0"/>
          <w:u w:val="single"/>
        </w:rPr>
        <w:t>人力企劃組</w:t>
      </w:r>
    </w:p>
    <w:p w:rsidR="00BB2497" w:rsidRPr="0086284C" w:rsidRDefault="00E810B4" w:rsidP="00D750BE">
      <w:pPr>
        <w:snapToGrid w:val="0"/>
        <w:spacing w:beforeLines="20"/>
        <w:ind w:left="540" w:hangingChars="225" w:hanging="540"/>
        <w:rPr>
          <w:rFonts w:ascii="標楷體" w:eastAsia="標楷體" w:hAnsi="標楷體"/>
          <w:kern w:val="0"/>
        </w:rPr>
      </w:pPr>
      <w:r w:rsidRPr="0086284C">
        <w:rPr>
          <w:rFonts w:ascii="標楷體" w:eastAsia="標楷體" w:hAnsi="標楷體" w:hint="eastAsia"/>
        </w:rPr>
        <w:t>一、</w:t>
      </w:r>
      <w:r w:rsidR="007E4683" w:rsidRPr="0086284C">
        <w:rPr>
          <w:rFonts w:ascii="標楷體" w:eastAsia="標楷體" w:hAnsi="標楷體" w:hint="eastAsia"/>
          <w:kern w:val="0"/>
        </w:rPr>
        <w:t>私校</w:t>
      </w:r>
      <w:r w:rsidR="001C2C45" w:rsidRPr="0086284C">
        <w:rPr>
          <w:rFonts w:ascii="標楷體" w:eastAsia="標楷體" w:hAnsi="標楷體" w:hint="eastAsia"/>
          <w:kern w:val="0"/>
        </w:rPr>
        <w:t>退撫</w:t>
      </w:r>
      <w:r w:rsidR="007E4683" w:rsidRPr="0086284C">
        <w:rPr>
          <w:rFonts w:ascii="標楷體" w:eastAsia="標楷體" w:hAnsi="標楷體" w:hint="eastAsia"/>
          <w:kern w:val="0"/>
        </w:rPr>
        <w:t>儲金</w:t>
      </w:r>
      <w:r w:rsidR="00B02F5E" w:rsidRPr="0086284C">
        <w:rPr>
          <w:rFonts w:ascii="標楷體" w:eastAsia="標楷體" w:hAnsi="標楷體" w:hint="eastAsia"/>
          <w:kern w:val="0"/>
        </w:rPr>
        <w:t>業務</w:t>
      </w:r>
    </w:p>
    <w:p w:rsidR="00B02F5E" w:rsidRPr="0086284C" w:rsidRDefault="00E23B3B" w:rsidP="00720EE6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（一）</w:t>
      </w:r>
      <w:r w:rsidR="00A2767D" w:rsidRPr="0086284C">
        <w:rPr>
          <w:rFonts w:ascii="標楷體" w:eastAsia="標楷體" w:hAnsi="標楷體" w:hint="eastAsia"/>
        </w:rPr>
        <w:t>本校104年</w:t>
      </w:r>
      <w:r w:rsidR="00202BE9" w:rsidRPr="0086284C">
        <w:rPr>
          <w:rFonts w:ascii="標楷體" w:eastAsia="標楷體" w:hAnsi="標楷體" w:hint="eastAsia"/>
        </w:rPr>
        <w:t>1</w:t>
      </w:r>
      <w:r w:rsidR="00A1430B" w:rsidRPr="0086284C">
        <w:rPr>
          <w:rFonts w:ascii="標楷體" w:eastAsia="標楷體" w:hAnsi="標楷體" w:hint="eastAsia"/>
        </w:rPr>
        <w:t>1</w:t>
      </w:r>
      <w:r w:rsidR="00A2767D" w:rsidRPr="0086284C">
        <w:rPr>
          <w:rFonts w:ascii="標楷體" w:eastAsia="標楷體" w:hAnsi="標楷體" w:hint="eastAsia"/>
        </w:rPr>
        <w:t>月份增額</w:t>
      </w:r>
      <w:proofErr w:type="gramStart"/>
      <w:r w:rsidR="00A2767D" w:rsidRPr="0086284C">
        <w:rPr>
          <w:rFonts w:ascii="標楷體" w:eastAsia="標楷體" w:hAnsi="標楷體" w:hint="eastAsia"/>
        </w:rPr>
        <w:t>提撥</w:t>
      </w:r>
      <w:proofErr w:type="gramEnd"/>
      <w:r w:rsidR="00A2767D" w:rsidRPr="0086284C">
        <w:rPr>
          <w:rFonts w:ascii="標楷體" w:eastAsia="標楷體" w:hAnsi="標楷體" w:hint="eastAsia"/>
        </w:rPr>
        <w:t>總金額為新臺幣1,</w:t>
      </w:r>
      <w:r w:rsidR="0047274E" w:rsidRPr="0086284C">
        <w:rPr>
          <w:rFonts w:ascii="標楷體" w:eastAsia="標楷體" w:hAnsi="標楷體" w:hint="eastAsia"/>
        </w:rPr>
        <w:t>12</w:t>
      </w:r>
      <w:r w:rsidR="00202BE9" w:rsidRPr="0086284C">
        <w:rPr>
          <w:rFonts w:ascii="標楷體" w:eastAsia="標楷體" w:hAnsi="標楷體" w:hint="eastAsia"/>
        </w:rPr>
        <w:t>9</w:t>
      </w:r>
      <w:r w:rsidR="00A2767D" w:rsidRPr="0086284C">
        <w:rPr>
          <w:rFonts w:ascii="標楷體" w:eastAsia="標楷體" w:hAnsi="標楷體" w:hint="eastAsia"/>
        </w:rPr>
        <w:t>,6</w:t>
      </w:r>
      <w:r w:rsidR="00A1430B" w:rsidRPr="0086284C">
        <w:rPr>
          <w:rFonts w:ascii="標楷體" w:eastAsia="標楷體" w:hAnsi="標楷體" w:hint="eastAsia"/>
        </w:rPr>
        <w:t>3</w:t>
      </w:r>
      <w:r w:rsidR="00202BE9" w:rsidRPr="0086284C">
        <w:rPr>
          <w:rFonts w:ascii="標楷體" w:eastAsia="標楷體" w:hAnsi="標楷體" w:hint="eastAsia"/>
        </w:rPr>
        <w:t>7</w:t>
      </w:r>
      <w:r w:rsidR="00A2767D" w:rsidRPr="0086284C">
        <w:rPr>
          <w:rFonts w:ascii="標楷體" w:eastAsia="標楷體" w:hAnsi="標楷體" w:hint="eastAsia"/>
        </w:rPr>
        <w:t>元，教職員自行</w:t>
      </w:r>
      <w:proofErr w:type="gramStart"/>
      <w:r w:rsidR="00A2767D" w:rsidRPr="0086284C">
        <w:rPr>
          <w:rFonts w:ascii="標楷體" w:eastAsia="標楷體" w:hAnsi="標楷體" w:hint="eastAsia"/>
        </w:rPr>
        <w:t>提撥</w:t>
      </w:r>
      <w:proofErr w:type="gramEnd"/>
      <w:r w:rsidR="00A2767D" w:rsidRPr="0086284C">
        <w:rPr>
          <w:rFonts w:ascii="標楷體" w:eastAsia="標楷體" w:hAnsi="標楷體" w:hint="eastAsia"/>
        </w:rPr>
        <w:t>3</w:t>
      </w:r>
      <w:r w:rsidR="00561323" w:rsidRPr="0086284C">
        <w:rPr>
          <w:rFonts w:ascii="標楷體" w:eastAsia="標楷體" w:hAnsi="標楷體" w:hint="eastAsia"/>
        </w:rPr>
        <w:t>4</w:t>
      </w:r>
      <w:r w:rsidR="00202BE9" w:rsidRPr="0086284C">
        <w:rPr>
          <w:rFonts w:ascii="標楷體" w:eastAsia="標楷體" w:hAnsi="標楷體" w:hint="eastAsia"/>
        </w:rPr>
        <w:t>1</w:t>
      </w:r>
      <w:r w:rsidR="00A2767D" w:rsidRPr="0086284C">
        <w:rPr>
          <w:rFonts w:ascii="標楷體" w:eastAsia="標楷體" w:hAnsi="標楷體" w:hint="eastAsia"/>
        </w:rPr>
        <w:t>人金額1,</w:t>
      </w:r>
      <w:r w:rsidR="00561323" w:rsidRPr="0086284C">
        <w:rPr>
          <w:rFonts w:ascii="標楷體" w:eastAsia="標楷體" w:hAnsi="標楷體" w:hint="eastAsia"/>
        </w:rPr>
        <w:t>11</w:t>
      </w:r>
      <w:r w:rsidR="00202BE9" w:rsidRPr="0086284C">
        <w:rPr>
          <w:rFonts w:ascii="標楷體" w:eastAsia="標楷體" w:hAnsi="標楷體" w:hint="eastAsia"/>
        </w:rPr>
        <w:t>6</w:t>
      </w:r>
      <w:r w:rsidR="00A2767D" w:rsidRPr="0086284C">
        <w:rPr>
          <w:rFonts w:ascii="標楷體" w:eastAsia="標楷體" w:hAnsi="標楷體" w:hint="eastAsia"/>
        </w:rPr>
        <w:t>,</w:t>
      </w:r>
      <w:r w:rsidR="00202BE9" w:rsidRPr="0086284C">
        <w:rPr>
          <w:rFonts w:ascii="標楷體" w:eastAsia="標楷體" w:hAnsi="標楷體" w:hint="eastAsia"/>
        </w:rPr>
        <w:t>807</w:t>
      </w:r>
      <w:r w:rsidR="00A2767D" w:rsidRPr="0086284C">
        <w:rPr>
          <w:rFonts w:ascii="標楷體" w:eastAsia="標楷體" w:hAnsi="標楷體" w:hint="eastAsia"/>
        </w:rPr>
        <w:t>元，學校增額</w:t>
      </w:r>
      <w:proofErr w:type="gramStart"/>
      <w:r w:rsidR="00A2767D" w:rsidRPr="0086284C">
        <w:rPr>
          <w:rFonts w:ascii="標楷體" w:eastAsia="標楷體" w:hAnsi="標楷體" w:hint="eastAsia"/>
        </w:rPr>
        <w:t>提撥</w:t>
      </w:r>
      <w:proofErr w:type="gramEnd"/>
      <w:r w:rsidR="00A2767D" w:rsidRPr="0086284C">
        <w:rPr>
          <w:rFonts w:ascii="標楷體" w:eastAsia="標楷體" w:hAnsi="標楷體" w:hint="eastAsia"/>
        </w:rPr>
        <w:t>1,28</w:t>
      </w:r>
      <w:r w:rsidR="00A1430B" w:rsidRPr="0086284C">
        <w:rPr>
          <w:rFonts w:ascii="標楷體" w:eastAsia="標楷體" w:hAnsi="標楷體" w:hint="eastAsia"/>
        </w:rPr>
        <w:t>3</w:t>
      </w:r>
      <w:r w:rsidR="00A2767D" w:rsidRPr="0086284C">
        <w:rPr>
          <w:rFonts w:ascii="標楷體" w:eastAsia="標楷體" w:hAnsi="標楷體" w:hint="eastAsia"/>
        </w:rPr>
        <w:t>人金額12,8</w:t>
      </w:r>
      <w:r w:rsidR="00A1430B" w:rsidRPr="0086284C">
        <w:rPr>
          <w:rFonts w:ascii="標楷體" w:eastAsia="標楷體" w:hAnsi="標楷體" w:hint="eastAsia"/>
        </w:rPr>
        <w:t>3</w:t>
      </w:r>
      <w:r w:rsidR="00A2767D" w:rsidRPr="0086284C">
        <w:rPr>
          <w:rFonts w:ascii="標楷體" w:eastAsia="標楷體" w:hAnsi="標楷體" w:hint="eastAsia"/>
        </w:rPr>
        <w:t>0元。</w:t>
      </w:r>
    </w:p>
    <w:p w:rsidR="00A4607A" w:rsidRPr="0086284C" w:rsidRDefault="001770B5" w:rsidP="00720EE6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（二）</w:t>
      </w:r>
      <w:r w:rsidR="005217CA" w:rsidRPr="0086284C">
        <w:rPr>
          <w:rFonts w:ascii="標楷體" w:eastAsia="標楷體" w:hAnsi="標楷體" w:hint="eastAsia"/>
        </w:rPr>
        <w:t>依「</w:t>
      </w:r>
      <w:r w:rsidR="005217CA" w:rsidRPr="0086284C">
        <w:rPr>
          <w:rFonts w:ascii="標楷體" w:eastAsia="標楷體" w:hAnsi="標楷體"/>
        </w:rPr>
        <w:t>學校法人及其所屬私立學校教職員退休撫</w:t>
      </w:r>
      <w:proofErr w:type="gramStart"/>
      <w:r w:rsidR="005217CA" w:rsidRPr="0086284C">
        <w:rPr>
          <w:rFonts w:ascii="標楷體" w:eastAsia="標楷體" w:hAnsi="標楷體"/>
        </w:rPr>
        <w:t>卹</w:t>
      </w:r>
      <w:proofErr w:type="gramEnd"/>
      <w:r w:rsidR="005217CA" w:rsidRPr="0086284C">
        <w:rPr>
          <w:rFonts w:ascii="標楷體" w:eastAsia="標楷體" w:hAnsi="標楷體"/>
        </w:rPr>
        <w:t>離職資遣條例</w:t>
      </w:r>
      <w:r w:rsidR="005217CA" w:rsidRPr="0086284C">
        <w:rPr>
          <w:rFonts w:ascii="標楷體" w:eastAsia="標楷體" w:hAnsi="標楷體" w:hint="eastAsia"/>
        </w:rPr>
        <w:t>」規定辦理</w:t>
      </w:r>
      <w:r w:rsidR="00A1430B" w:rsidRPr="0086284C">
        <w:rPr>
          <w:rFonts w:ascii="標楷體" w:eastAsia="標楷體" w:hAnsi="標楷體" w:hint="eastAsia"/>
        </w:rPr>
        <w:t>自願於</w:t>
      </w:r>
      <w:r w:rsidR="005217CA" w:rsidRPr="0086284C">
        <w:rPr>
          <w:rFonts w:ascii="標楷體" w:eastAsia="標楷體" w:hAnsi="標楷體" w:hint="eastAsia"/>
        </w:rPr>
        <w:t>105.2.1退</w:t>
      </w:r>
      <w:r w:rsidR="00A1430B" w:rsidRPr="0086284C">
        <w:rPr>
          <w:rFonts w:ascii="標楷體" w:eastAsia="標楷體" w:hAnsi="標楷體" w:hint="eastAsia"/>
        </w:rPr>
        <w:t>職</w:t>
      </w:r>
      <w:r w:rsidR="005217CA" w:rsidRPr="0086284C">
        <w:rPr>
          <w:rFonts w:ascii="標楷體" w:eastAsia="標楷體" w:hAnsi="標楷體" w:hint="eastAsia"/>
        </w:rPr>
        <w:t>生效之專任</w:t>
      </w:r>
      <w:r w:rsidR="00A1430B" w:rsidRPr="0086284C">
        <w:rPr>
          <w:rFonts w:ascii="標楷體" w:eastAsia="標楷體" w:hAnsi="標楷體" w:hint="eastAsia"/>
        </w:rPr>
        <w:t>技工1</w:t>
      </w:r>
      <w:r w:rsidR="005217CA" w:rsidRPr="0086284C">
        <w:rPr>
          <w:rFonts w:ascii="標楷體" w:eastAsia="標楷體" w:hAnsi="標楷體" w:hint="eastAsia"/>
        </w:rPr>
        <w:t>位，已完成</w:t>
      </w:r>
      <w:proofErr w:type="gramStart"/>
      <w:r w:rsidR="005217CA" w:rsidRPr="0086284C">
        <w:rPr>
          <w:rFonts w:ascii="標楷體" w:eastAsia="標楷體" w:hAnsi="標楷體" w:hint="eastAsia"/>
        </w:rPr>
        <w:t>初核並於</w:t>
      </w:r>
      <w:proofErr w:type="gramEnd"/>
      <w:r w:rsidR="005217CA" w:rsidRPr="0086284C">
        <w:rPr>
          <w:rFonts w:ascii="標楷體" w:eastAsia="標楷體" w:hAnsi="標楷體" w:hint="eastAsia"/>
        </w:rPr>
        <w:t>104.1</w:t>
      </w:r>
      <w:r w:rsidR="00A1430B" w:rsidRPr="0086284C">
        <w:rPr>
          <w:rFonts w:ascii="標楷體" w:eastAsia="標楷體" w:hAnsi="標楷體" w:hint="eastAsia"/>
        </w:rPr>
        <w:t>1</w:t>
      </w:r>
      <w:r w:rsidR="005217CA" w:rsidRPr="0086284C">
        <w:rPr>
          <w:rFonts w:ascii="標楷體" w:eastAsia="標楷體" w:hAnsi="標楷體" w:hint="eastAsia"/>
        </w:rPr>
        <w:t>.1</w:t>
      </w:r>
      <w:r w:rsidR="00A1430B" w:rsidRPr="0086284C">
        <w:rPr>
          <w:rFonts w:ascii="標楷體" w:eastAsia="標楷體" w:hAnsi="標楷體" w:hint="eastAsia"/>
        </w:rPr>
        <w:t>9</w:t>
      </w:r>
      <w:r w:rsidR="005217CA" w:rsidRPr="0086284C">
        <w:rPr>
          <w:rFonts w:ascii="標楷體" w:eastAsia="標楷體" w:hAnsi="標楷體" w:hint="eastAsia"/>
        </w:rPr>
        <w:t>函送「私校退撫儲金會」覆</w:t>
      </w:r>
      <w:r w:rsidR="005217CA" w:rsidRPr="0086284C">
        <w:rPr>
          <w:rFonts w:ascii="標楷體" w:eastAsia="標楷體" w:hAnsi="標楷體"/>
        </w:rPr>
        <w:t>核</w:t>
      </w:r>
      <w:r w:rsidR="005217CA" w:rsidRPr="0086284C">
        <w:rPr>
          <w:rFonts w:ascii="標楷體" w:eastAsia="標楷體" w:hAnsi="標楷體" w:hint="eastAsia"/>
        </w:rPr>
        <w:t>辦理給付申請</w:t>
      </w:r>
      <w:r w:rsidR="005217CA" w:rsidRPr="0086284C">
        <w:rPr>
          <w:rFonts w:ascii="標楷體" w:eastAsia="標楷體" w:hAnsi="標楷體"/>
        </w:rPr>
        <w:t>。</w:t>
      </w:r>
    </w:p>
    <w:p w:rsidR="00E13FDC" w:rsidRPr="0086284C" w:rsidRDefault="00E13FDC" w:rsidP="00720EE6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（三）</w:t>
      </w:r>
      <w:r w:rsidR="009D6EBC" w:rsidRPr="0086284C">
        <w:rPr>
          <w:rFonts w:ascii="標楷體" w:eastAsia="標楷體" w:hAnsi="標楷體" w:hint="eastAsia"/>
        </w:rPr>
        <w:t>104.11.2以</w:t>
      </w:r>
      <w:proofErr w:type="gramStart"/>
      <w:r w:rsidR="009D6EBC" w:rsidRPr="0086284C">
        <w:rPr>
          <w:rFonts w:ascii="標楷體" w:eastAsia="標楷體" w:hAnsi="標楷體"/>
        </w:rPr>
        <w:t>輔校人</w:t>
      </w:r>
      <w:proofErr w:type="gramEnd"/>
      <w:r w:rsidR="009D6EBC" w:rsidRPr="0086284C">
        <w:rPr>
          <w:rFonts w:ascii="標楷體" w:eastAsia="標楷體" w:hAnsi="標楷體"/>
        </w:rPr>
        <w:t>字第1040021321號</w:t>
      </w:r>
      <w:r w:rsidR="009D6EBC" w:rsidRPr="0086284C">
        <w:rPr>
          <w:rFonts w:ascii="標楷體" w:eastAsia="標楷體" w:hAnsi="標楷體" w:hint="eastAsia"/>
        </w:rPr>
        <w:t>函知全校各單位，</w:t>
      </w:r>
      <w:r w:rsidR="009D6EBC" w:rsidRPr="0086284C">
        <w:rPr>
          <w:rFonts w:ascii="標楷體" w:eastAsia="標楷體" w:hAnsi="標楷體"/>
        </w:rPr>
        <w:t>請全校編制內符合私</w:t>
      </w:r>
      <w:proofErr w:type="gramStart"/>
      <w:r w:rsidR="009D6EBC" w:rsidRPr="0086284C">
        <w:rPr>
          <w:rFonts w:ascii="標楷體" w:eastAsia="標楷體" w:hAnsi="標楷體"/>
        </w:rPr>
        <w:t>校退儲之</w:t>
      </w:r>
      <w:proofErr w:type="gramEnd"/>
      <w:r w:rsidR="009D6EBC" w:rsidRPr="0086284C">
        <w:rPr>
          <w:rFonts w:ascii="標楷體" w:eastAsia="標楷體" w:hAnsi="標楷體"/>
        </w:rPr>
        <w:t>教職同仁重行檢視個人增額是否需要調整，自即日起至104年12月10日(週四)前受理申請，逾期恕不受理。</w:t>
      </w:r>
    </w:p>
    <w:p w:rsidR="002A6FAE" w:rsidRPr="0086284C" w:rsidRDefault="002A6FAE" w:rsidP="002A6FAE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（四）私校儲金會於</w:t>
      </w:r>
      <w:r w:rsidRPr="0086284C">
        <w:rPr>
          <w:rFonts w:ascii="標楷體" w:eastAsia="標楷體" w:hAnsi="標楷體"/>
        </w:rPr>
        <w:t>104</w:t>
      </w:r>
      <w:r w:rsidRPr="0086284C">
        <w:rPr>
          <w:rFonts w:ascii="標楷體" w:eastAsia="標楷體" w:hAnsi="標楷體" w:hint="eastAsia"/>
        </w:rPr>
        <w:t>.</w:t>
      </w:r>
      <w:r w:rsidRPr="0086284C">
        <w:rPr>
          <w:rFonts w:ascii="標楷體" w:eastAsia="標楷體" w:hAnsi="標楷體"/>
        </w:rPr>
        <w:t>11</w:t>
      </w:r>
      <w:r w:rsidRPr="0086284C">
        <w:rPr>
          <w:rFonts w:ascii="標楷體" w:eastAsia="標楷體" w:hAnsi="標楷體" w:hint="eastAsia"/>
        </w:rPr>
        <w:t>.</w:t>
      </w:r>
      <w:r w:rsidRPr="0086284C">
        <w:rPr>
          <w:rFonts w:ascii="標楷體" w:eastAsia="標楷體" w:hAnsi="標楷體"/>
        </w:rPr>
        <w:t>13</w:t>
      </w:r>
      <w:r w:rsidRPr="0086284C">
        <w:rPr>
          <w:rFonts w:ascii="標楷體" w:eastAsia="標楷體" w:hAnsi="標楷體" w:hint="eastAsia"/>
        </w:rPr>
        <w:t>以</w:t>
      </w:r>
      <w:proofErr w:type="gramStart"/>
      <w:r w:rsidRPr="0086284C">
        <w:rPr>
          <w:rFonts w:ascii="標楷體" w:eastAsia="標楷體" w:hAnsi="標楷體"/>
        </w:rPr>
        <w:t>儲金業字第1041001963號</w:t>
      </w:r>
      <w:proofErr w:type="gramEnd"/>
      <w:r w:rsidRPr="0086284C">
        <w:rPr>
          <w:rFonts w:ascii="標楷體" w:eastAsia="標楷體" w:hAnsi="標楷體" w:hint="eastAsia"/>
        </w:rPr>
        <w:t>函知本校，</w:t>
      </w:r>
      <w:r w:rsidRPr="0086284C">
        <w:rPr>
          <w:rFonts w:ascii="標楷體" w:eastAsia="標楷體" w:hAnsi="標楷體"/>
        </w:rPr>
        <w:t>自105年1月1日起（含105年2月1日退休案）凡依規定於3個月前，向本會申辦之退休案，其證件齊全，且年資無須查證者，得經教職員同意，提前結清個人已提繳之儲金專戶；專戶一經結清後，不得撤銷。</w:t>
      </w:r>
      <w:r w:rsidRPr="0086284C">
        <w:rPr>
          <w:rFonts w:ascii="標楷體" w:eastAsia="標楷體" w:hAnsi="標楷體" w:hint="eastAsia"/>
        </w:rPr>
        <w:t>經調查本校已申辦退休者計20人，已</w:t>
      </w:r>
      <w:r w:rsidRPr="0086284C">
        <w:rPr>
          <w:rFonts w:ascii="標楷體" w:eastAsia="標楷體" w:hAnsi="標楷體"/>
        </w:rPr>
        <w:t>於104</w:t>
      </w:r>
      <w:r w:rsidRPr="0086284C">
        <w:rPr>
          <w:rFonts w:ascii="標楷體" w:eastAsia="標楷體" w:hAnsi="標楷體" w:hint="eastAsia"/>
        </w:rPr>
        <w:t>.</w:t>
      </w:r>
      <w:r w:rsidRPr="0086284C">
        <w:rPr>
          <w:rFonts w:ascii="標楷體" w:eastAsia="標楷體" w:hAnsi="標楷體"/>
        </w:rPr>
        <w:t>11</w:t>
      </w:r>
      <w:r w:rsidRPr="0086284C">
        <w:rPr>
          <w:rFonts w:ascii="標楷體" w:eastAsia="標楷體" w:hAnsi="標楷體" w:hint="eastAsia"/>
        </w:rPr>
        <w:t>.</w:t>
      </w:r>
      <w:r w:rsidRPr="0086284C">
        <w:rPr>
          <w:rFonts w:ascii="標楷體" w:eastAsia="標楷體" w:hAnsi="標楷體"/>
        </w:rPr>
        <w:t>20前補提同意書，由</w:t>
      </w:r>
      <w:r w:rsidRPr="0086284C">
        <w:rPr>
          <w:rFonts w:ascii="標楷體" w:eastAsia="標楷體" w:hAnsi="標楷體" w:hint="eastAsia"/>
        </w:rPr>
        <w:t>儲金會</w:t>
      </w:r>
      <w:r w:rsidRPr="0086284C">
        <w:rPr>
          <w:rFonts w:ascii="標楷體" w:eastAsia="標楷體" w:hAnsi="標楷體"/>
        </w:rPr>
        <w:t>專案辦理。</w:t>
      </w:r>
    </w:p>
    <w:p w:rsidR="00E23B3B" w:rsidRPr="0086284C" w:rsidRDefault="00E23B3B" w:rsidP="00D750BE">
      <w:pPr>
        <w:widowControl/>
        <w:snapToGrid w:val="0"/>
        <w:spacing w:afterLines="2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lastRenderedPageBreak/>
        <w:t>（</w:t>
      </w:r>
      <w:r w:rsidR="002A6FAE" w:rsidRPr="0086284C">
        <w:rPr>
          <w:rFonts w:ascii="標楷體" w:eastAsia="標楷體" w:hAnsi="標楷體" w:hint="eastAsia"/>
        </w:rPr>
        <w:t>五</w:t>
      </w:r>
      <w:r w:rsidRPr="0086284C">
        <w:rPr>
          <w:rFonts w:ascii="標楷體" w:eastAsia="標楷體" w:hAnsi="標楷體" w:hint="eastAsia"/>
        </w:rPr>
        <w:t>）10</w:t>
      </w:r>
      <w:r w:rsidR="008F0DC2" w:rsidRPr="0086284C">
        <w:rPr>
          <w:rFonts w:ascii="標楷體" w:eastAsia="標楷體" w:hAnsi="標楷體" w:hint="eastAsia"/>
        </w:rPr>
        <w:t>4</w:t>
      </w:r>
      <w:r w:rsidRPr="0086284C">
        <w:rPr>
          <w:rFonts w:ascii="標楷體" w:eastAsia="標楷體" w:hAnsi="標楷體" w:hint="eastAsia"/>
        </w:rPr>
        <w:t>年</w:t>
      </w:r>
      <w:r w:rsidR="00202BE9" w:rsidRPr="0086284C">
        <w:rPr>
          <w:rFonts w:ascii="標楷體" w:eastAsia="標楷體" w:hAnsi="標楷體" w:hint="eastAsia"/>
        </w:rPr>
        <w:t>1</w:t>
      </w:r>
      <w:r w:rsidR="00A1430B" w:rsidRPr="0086284C">
        <w:rPr>
          <w:rFonts w:ascii="標楷體" w:eastAsia="標楷體" w:hAnsi="標楷體" w:hint="eastAsia"/>
        </w:rPr>
        <w:t>1</w:t>
      </w:r>
      <w:r w:rsidRPr="0086284C">
        <w:rPr>
          <w:rFonts w:ascii="標楷體" w:eastAsia="標楷體" w:hAnsi="標楷體" w:hint="eastAsia"/>
        </w:rPr>
        <w:t>月於私校退撫儲金會「會員學校申報系統」登錄並通報異動資料</w:t>
      </w:r>
      <w:r w:rsidR="002C2C1C" w:rsidRPr="0086284C">
        <w:rPr>
          <w:rFonts w:ascii="標楷體" w:eastAsia="標楷體" w:hAnsi="標楷體" w:hint="eastAsia"/>
        </w:rPr>
        <w:t>人</w:t>
      </w:r>
      <w:r w:rsidRPr="0086284C">
        <w:rPr>
          <w:rFonts w:ascii="標楷體" w:eastAsia="標楷體" w:hAnsi="標楷體" w:hint="eastAsia"/>
        </w:rPr>
        <w:t>次如下：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992"/>
        <w:gridCol w:w="851"/>
        <w:gridCol w:w="992"/>
        <w:gridCol w:w="992"/>
        <w:gridCol w:w="992"/>
        <w:gridCol w:w="993"/>
        <w:gridCol w:w="1134"/>
      </w:tblGrid>
      <w:tr w:rsidR="00224C5E" w:rsidRPr="0086284C" w:rsidTr="00224C5E">
        <w:trPr>
          <w:trHeight w:hRule="exact" w:val="632"/>
        </w:trPr>
        <w:tc>
          <w:tcPr>
            <w:tcW w:w="1418" w:type="dxa"/>
            <w:tcBorders>
              <w:tr2bl w:val="single" w:sz="4" w:space="0" w:color="auto"/>
            </w:tcBorders>
          </w:tcPr>
          <w:p w:rsidR="00224C5E" w:rsidRPr="0086284C" w:rsidRDefault="00224C5E" w:rsidP="00EB2D85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項目</w:t>
            </w:r>
          </w:p>
          <w:p w:rsidR="00224C5E" w:rsidRPr="0086284C" w:rsidRDefault="00224C5E" w:rsidP="00484BCC">
            <w:pPr>
              <w:widowControl/>
              <w:snapToGrid w:val="0"/>
              <w:jc w:val="right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992" w:type="dxa"/>
            <w:vAlign w:val="center"/>
          </w:tcPr>
          <w:p w:rsidR="00224C5E" w:rsidRPr="0086284C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新增</w:t>
            </w:r>
          </w:p>
        </w:tc>
        <w:tc>
          <w:tcPr>
            <w:tcW w:w="851" w:type="dxa"/>
            <w:vAlign w:val="center"/>
          </w:tcPr>
          <w:p w:rsidR="00224C5E" w:rsidRPr="0086284C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調職</w:t>
            </w:r>
          </w:p>
        </w:tc>
        <w:tc>
          <w:tcPr>
            <w:tcW w:w="992" w:type="dxa"/>
            <w:vAlign w:val="center"/>
          </w:tcPr>
          <w:p w:rsidR="00224C5E" w:rsidRPr="0086284C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92" w:type="dxa"/>
            <w:vAlign w:val="center"/>
          </w:tcPr>
          <w:p w:rsidR="00224C5E" w:rsidRPr="0086284C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992" w:type="dxa"/>
            <w:vAlign w:val="center"/>
          </w:tcPr>
          <w:p w:rsidR="00224C5E" w:rsidRPr="0086284C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6284C">
              <w:rPr>
                <w:rFonts w:ascii="標楷體" w:eastAsia="標楷體" w:hAnsi="標楷體" w:hint="eastAsia"/>
              </w:rPr>
              <w:t>留停</w:t>
            </w:r>
            <w:proofErr w:type="gramEnd"/>
          </w:p>
        </w:tc>
        <w:tc>
          <w:tcPr>
            <w:tcW w:w="993" w:type="dxa"/>
            <w:vAlign w:val="center"/>
          </w:tcPr>
          <w:p w:rsidR="00224C5E" w:rsidRPr="0086284C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復職</w:t>
            </w:r>
          </w:p>
        </w:tc>
        <w:tc>
          <w:tcPr>
            <w:tcW w:w="1134" w:type="dxa"/>
            <w:vAlign w:val="center"/>
          </w:tcPr>
          <w:p w:rsidR="00224C5E" w:rsidRPr="0086284C" w:rsidRDefault="00202BE9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改敘</w:t>
            </w:r>
          </w:p>
        </w:tc>
      </w:tr>
      <w:tr w:rsidR="00224C5E" w:rsidRPr="0086284C" w:rsidTr="00224C5E">
        <w:trPr>
          <w:trHeight w:hRule="exact" w:val="454"/>
        </w:trPr>
        <w:tc>
          <w:tcPr>
            <w:tcW w:w="1418" w:type="dxa"/>
            <w:vAlign w:val="center"/>
          </w:tcPr>
          <w:p w:rsidR="00224C5E" w:rsidRPr="0086284C" w:rsidRDefault="00202BE9" w:rsidP="00A1430B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  <w:r w:rsidR="00A1430B" w:rsidRPr="0086284C">
              <w:rPr>
                <w:rFonts w:ascii="標楷體" w:eastAsia="標楷體" w:hAnsi="標楷體" w:hint="eastAsia"/>
              </w:rPr>
              <w:t>1</w:t>
            </w:r>
            <w:r w:rsidR="00224C5E" w:rsidRPr="0086284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92" w:type="dxa"/>
            <w:vAlign w:val="center"/>
          </w:tcPr>
          <w:p w:rsidR="00224C5E" w:rsidRPr="0086284C" w:rsidRDefault="006B5500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224C5E" w:rsidRPr="0086284C" w:rsidRDefault="006B5500" w:rsidP="00F858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24C5E" w:rsidRPr="0086284C" w:rsidRDefault="006B5500" w:rsidP="002C2C1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24C5E" w:rsidRPr="0086284C" w:rsidRDefault="006B5500" w:rsidP="00216EF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24C5E" w:rsidRPr="0086284C" w:rsidRDefault="006B5500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3" w:type="dxa"/>
            <w:vAlign w:val="center"/>
          </w:tcPr>
          <w:p w:rsidR="00224C5E" w:rsidRPr="0086284C" w:rsidRDefault="00056190" w:rsidP="00216EF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224C5E" w:rsidRPr="0086284C" w:rsidRDefault="006B5500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1B4AD5" w:rsidRPr="0086284C" w:rsidRDefault="00E41F36" w:rsidP="00D750BE">
      <w:pPr>
        <w:snapToGrid w:val="0"/>
        <w:spacing w:beforeLines="5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  <w:kern w:val="0"/>
        </w:rPr>
        <w:t>二</w:t>
      </w:r>
      <w:r w:rsidR="001B4AD5" w:rsidRPr="0086284C">
        <w:rPr>
          <w:rFonts w:ascii="標楷體" w:eastAsia="標楷體" w:hAnsi="標楷體" w:hint="eastAsia"/>
          <w:kern w:val="0"/>
        </w:rPr>
        <w:t>、</w:t>
      </w:r>
      <w:r w:rsidR="001B4AD5" w:rsidRPr="0086284C">
        <w:rPr>
          <w:rFonts w:ascii="標楷體" w:eastAsia="標楷體" w:hAnsi="標楷體" w:hint="eastAsia"/>
        </w:rPr>
        <w:t>教育訓練及認證</w:t>
      </w:r>
    </w:p>
    <w:p w:rsidR="00F01F68" w:rsidRPr="0086284C" w:rsidRDefault="00F01F68" w:rsidP="00212868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  <w:kern w:val="0"/>
        </w:rPr>
        <w:t>（</w:t>
      </w:r>
      <w:r w:rsidR="00FF0EE0" w:rsidRPr="0086284C">
        <w:rPr>
          <w:rFonts w:ascii="標楷體" w:eastAsia="標楷體" w:hAnsi="標楷體" w:hint="eastAsia"/>
          <w:kern w:val="0"/>
        </w:rPr>
        <w:t>一</w:t>
      </w:r>
      <w:r w:rsidRPr="0086284C">
        <w:rPr>
          <w:rFonts w:ascii="標楷體" w:eastAsia="標楷體" w:hAnsi="標楷體" w:hint="eastAsia"/>
          <w:kern w:val="0"/>
        </w:rPr>
        <w:t>）</w:t>
      </w:r>
      <w:r w:rsidR="002A58D6" w:rsidRPr="0086284C">
        <w:rPr>
          <w:rFonts w:ascii="標楷體" w:eastAsia="標楷體" w:hAnsi="標楷體" w:hint="eastAsia"/>
        </w:rPr>
        <w:t>11</w:t>
      </w:r>
      <w:r w:rsidR="00A2767D" w:rsidRPr="0086284C">
        <w:rPr>
          <w:rFonts w:ascii="標楷體" w:eastAsia="標楷體" w:hAnsi="標楷體" w:hint="eastAsia"/>
        </w:rPr>
        <w:t>月舉辦</w:t>
      </w:r>
      <w:r w:rsidR="0081764A" w:rsidRPr="0086284C">
        <w:rPr>
          <w:rFonts w:ascii="標楷體" w:eastAsia="標楷體" w:hAnsi="標楷體" w:hint="eastAsia"/>
        </w:rPr>
        <w:t>職員必選修講座</w:t>
      </w:r>
    </w:p>
    <w:p w:rsidR="002F2B37" w:rsidRPr="0086284C" w:rsidRDefault="002F2B37" w:rsidP="00212868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1</w:t>
      </w:r>
      <w:r w:rsidR="00C45922" w:rsidRPr="0086284C">
        <w:rPr>
          <w:rFonts w:ascii="標楷體" w:eastAsia="標楷體" w:hAnsi="標楷體" w:hint="eastAsia"/>
        </w:rPr>
        <w:t>.</w:t>
      </w:r>
      <w:r w:rsidR="002A58D6" w:rsidRPr="0086284C">
        <w:rPr>
          <w:rFonts w:ascii="標楷體" w:eastAsia="標楷體" w:hAnsi="標楷體" w:hint="eastAsia"/>
        </w:rPr>
        <w:t>「</w:t>
      </w:r>
      <w:r w:rsidR="002A58D6" w:rsidRPr="0086284C">
        <w:rPr>
          <w:rFonts w:ascii="標楷體" w:eastAsia="標楷體" w:hAnsi="標楷體"/>
        </w:rPr>
        <w:t>社交工程、</w:t>
      </w:r>
      <w:proofErr w:type="gramStart"/>
      <w:r w:rsidR="002A58D6" w:rsidRPr="0086284C">
        <w:rPr>
          <w:rFonts w:ascii="標楷體" w:eastAsia="標楷體" w:hAnsi="標楷體"/>
        </w:rPr>
        <w:t>個</w:t>
      </w:r>
      <w:proofErr w:type="gramEnd"/>
      <w:r w:rsidR="002A58D6" w:rsidRPr="0086284C">
        <w:rPr>
          <w:rFonts w:ascii="標楷體" w:eastAsia="標楷體" w:hAnsi="標楷體"/>
        </w:rPr>
        <w:t>資與智財權教育訓練</w:t>
      </w:r>
      <w:r w:rsidR="002A58D6" w:rsidRPr="0086284C">
        <w:rPr>
          <w:rFonts w:ascii="標楷體" w:eastAsia="標楷體" w:hAnsi="標楷體" w:hint="eastAsia"/>
        </w:rPr>
        <w:t>」已於</w:t>
      </w:r>
      <w:r w:rsidR="002A58D6" w:rsidRPr="0086284C">
        <w:rPr>
          <w:rFonts w:ascii="標楷體" w:eastAsia="標楷體" w:hAnsi="標楷體"/>
        </w:rPr>
        <w:t>10</w:t>
      </w:r>
      <w:r w:rsidR="002A58D6" w:rsidRPr="0086284C">
        <w:rPr>
          <w:rFonts w:ascii="標楷體" w:eastAsia="標楷體" w:hAnsi="標楷體" w:hint="eastAsia"/>
        </w:rPr>
        <w:t>4年11月3日結訓，並有102人取得3小時的時數。</w:t>
      </w:r>
    </w:p>
    <w:p w:rsidR="002F2B37" w:rsidRPr="0086284C" w:rsidRDefault="002F2B37" w:rsidP="00212868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2.</w:t>
      </w:r>
      <w:r w:rsidR="002A58D6" w:rsidRPr="0086284C">
        <w:rPr>
          <w:rFonts w:ascii="標楷體" w:eastAsia="標楷體" w:hAnsi="標楷體" w:hint="eastAsia"/>
        </w:rPr>
        <w:t>「</w:t>
      </w:r>
      <w:r w:rsidR="002A58D6" w:rsidRPr="0086284C">
        <w:rPr>
          <w:rFonts w:ascii="標楷體" w:eastAsia="標楷體" w:hAnsi="標楷體"/>
        </w:rPr>
        <w:t>健康講座-藍光傷害與視網膜黃斑部病變</w:t>
      </w:r>
      <w:r w:rsidR="002A58D6" w:rsidRPr="0086284C">
        <w:rPr>
          <w:rFonts w:ascii="標楷體" w:eastAsia="標楷體" w:hAnsi="標楷體" w:hint="eastAsia"/>
        </w:rPr>
        <w:t>」已於</w:t>
      </w:r>
      <w:r w:rsidR="002A58D6" w:rsidRPr="0086284C">
        <w:rPr>
          <w:rFonts w:ascii="標楷體" w:eastAsia="標楷體" w:hAnsi="標楷體"/>
        </w:rPr>
        <w:t>10</w:t>
      </w:r>
      <w:r w:rsidR="002A58D6" w:rsidRPr="0086284C">
        <w:rPr>
          <w:rFonts w:ascii="標楷體" w:eastAsia="標楷體" w:hAnsi="標楷體" w:hint="eastAsia"/>
        </w:rPr>
        <w:t>4年10月14日結訓，並有101人取得2小時的時數。</w:t>
      </w:r>
    </w:p>
    <w:p w:rsidR="00FF4177" w:rsidRPr="0086284C" w:rsidRDefault="00DC7FB5" w:rsidP="002A58D6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  <w:kern w:val="0"/>
        </w:rPr>
        <w:t>（二）</w:t>
      </w:r>
      <w:r w:rsidR="009F6E1C" w:rsidRPr="0086284C">
        <w:rPr>
          <w:rFonts w:ascii="標楷體" w:eastAsia="標楷體" w:hAnsi="標楷體" w:hint="eastAsia"/>
        </w:rPr>
        <w:t>1</w:t>
      </w:r>
      <w:r w:rsidR="00A1430B" w:rsidRPr="0086284C">
        <w:rPr>
          <w:rFonts w:ascii="標楷體" w:eastAsia="標楷體" w:hAnsi="標楷體" w:hint="eastAsia"/>
        </w:rPr>
        <w:t>1</w:t>
      </w:r>
      <w:r w:rsidR="009F6E1C" w:rsidRPr="0086284C">
        <w:rPr>
          <w:rFonts w:ascii="標楷體" w:eastAsia="標楷體" w:hAnsi="標楷體" w:hint="eastAsia"/>
        </w:rPr>
        <w:t>月份登錄輔仁大學學習活動（教育訓練）時數認證共計</w:t>
      </w:r>
      <w:r w:rsidR="002A58D6" w:rsidRPr="0086284C">
        <w:rPr>
          <w:rFonts w:ascii="標楷體" w:eastAsia="標楷體" w:hAnsi="標楷體" w:hint="eastAsia"/>
        </w:rPr>
        <w:t>67</w:t>
      </w:r>
      <w:r w:rsidR="009F6E1C" w:rsidRPr="0086284C">
        <w:rPr>
          <w:rFonts w:ascii="標楷體" w:eastAsia="標楷體" w:hAnsi="標楷體" w:hint="eastAsia"/>
        </w:rPr>
        <w:t>件。</w:t>
      </w:r>
    </w:p>
    <w:tbl>
      <w:tblPr>
        <w:tblW w:w="8717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940"/>
        <w:gridCol w:w="1910"/>
        <w:gridCol w:w="3211"/>
        <w:gridCol w:w="993"/>
        <w:gridCol w:w="724"/>
        <w:gridCol w:w="939"/>
      </w:tblGrid>
      <w:tr w:rsidR="002A58D6" w:rsidRPr="0086284C" w:rsidTr="002A58D6">
        <w:trPr>
          <w:trHeight w:val="20"/>
          <w:tblHeader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登錄編號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辦理單位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學習活動名稱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登錄性質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登錄人次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圖書館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Emerald電子期刊教育訓練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教師發展與教學資源中心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翻轉一點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訣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：翻轉經驗分享講座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臺灣銀行公教保險部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臺灣銀行工保險部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年度公保業務座談會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資訊中心教學資源組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SAS文字探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勘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(Text Mining) 實戰講堂教育訓練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行政院公共工程委員會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採購專業人員基礎訓練班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高等教育國際合作基金會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2015招收國際學生策略及網路行銷研討會(二)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台北市政府勞動局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104度防制就業歧視法令宣導會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國立台灣大學圖書館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2015年台灣OCLC管理成員聯盟會員大會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教師發展與教學資源中心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輔仁大學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磨課師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課程說明會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教師發展與教學資源中心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輔仁大學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磨課師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課程說明會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人事室、資訊中心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社交工程、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個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資與智慧財權教育訓練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圖書資訊學系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proofErr w:type="spell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iReading</w:t>
            </w:r>
            <w:proofErr w:type="spellEnd"/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漂書平台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建置經驗分享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校牧室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104淨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心堂靈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修講座(讀書會)～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慈悲聖年導讀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44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永和耕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莘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醫院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台中榮總技轉教育訓練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博物館學研究所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思源講座-從台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新獎談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企業基金會、美術館、藝術獎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理工學院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物聯網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與互動設計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人事室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職員電腦課程-TQC WORD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資訊中心網路組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基礎網路服務使用之問題排解訓練課程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資訊中心網路組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基礎網路服務使用之問題排解訓練課程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53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1040099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教務處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2A58D6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105學年度大學入學考試中心高中英語聽力測驗考試新北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一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考區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監試暨事務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工作說明經驗分享會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140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企業管理學系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第13屆新世紀優質企業理念與價值創造研討會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教育部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教育部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年度訴願救濟研討與實務座談會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朝陽科技大學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2A58D6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教育部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年度大專校院學生事務工作友善校園多元輔導研討會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中國聖職使命室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理性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與性仰分享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~認識彌撒禮儀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38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研發處產學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育成中心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2015輔大國際智財系列講座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─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技術/研究產出智財管理實務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研發處產學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育成中心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2015輔大國際智財系列講座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─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專利申請的三部曲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1040106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進修部使命室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音樂與身心靈整合體驗營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教育部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校園環境保護暨廢棄物管理 觀摩暨環保法令工作坊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教育部國民及學前教育署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104年私立高級中學學校董事會運作研討會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校牧室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104-1「認識天主教」系列講座(五)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49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教育部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參加學校毒性化學物質管理及申報系統操作說明會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環境保護安全與衛生中心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生物實驗安全規範教育訓練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環境保護安全與衛生中心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ISO種子人員教育訓練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43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圖書館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TEJ臺灣經濟新報資料庫講習課程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資訊中心網路組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全校資訊系統分類分級與鑑別機制實務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65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博物館學研究所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思源講座-特定場域的藝術策展-以大地藝術季為例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研發處產學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育成中心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2015輔大國際智財系列講座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─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專利範圍與專利侵害鑑定方法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研發處產學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育成中心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2015輔大國際智財系列講座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─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專利檢索與專利分析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資訊中心網路組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全校資訊系統分類分級與鑑別機制實務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64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學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務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處生活輔導組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104學年度校外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賃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居生座談會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教務處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擁抱玫瑰少年-認識多元性別特質與反性別暴力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食品科學系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基因改造食品面面觀-種子教師研習營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圖書館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 xml:space="preserve">Elsevier (SDOL)電子期刊教育訓練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中國聖職使命室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聖職單位人物專訪~林偉人老師-用相機記錄人生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稻江科技暨管理學院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104年全國大專校院學生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賃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居輔導服務工作研討會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中原大學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教育部104年補助大專校院辦理學生事務工作計畫-全人關懷學生權益申訴研討會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教育部台灣獎學金及華語文獎學金計畫辦公室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2015年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臺華獎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業務承辦人員職能研習會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資訊中心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管理制度實作落實協助-危機處理機制與相關事故處理等實務研討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圖書館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E-ICP東方消費者行銷資料庫講習課程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研發處產學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育成中心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2015輔大國際智財系列講座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─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生技及醫藥專利申請實務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研發處產學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育成中心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2015輔大國際智財系列講座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─文創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產業與智慧財產有何關係？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民生學院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90周年校慶活動--人本民生大師講座系列演講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輔幼中心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親子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閱讀趣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-播下閱讀的種子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輔幼中心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親子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閱讀趣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-閱讀好好玩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輔幼中心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親子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閱讀趣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-繪本/故事天地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輔幼中心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親子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閱讀趣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-為幼兒說書為幼兒畫書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輔幼中心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親子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閱讀趣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-書香家庭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財團法人中華工商研究院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品牌行銷創意班第三屆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環境保護安全與衛生中心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ISO種子人員教育訓練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圖書館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Wiley電子期刊教育訓練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僑生及陸生輔導組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多元文化系列講座:暹羅文化泰燦爛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Forum for Ethical Review Committees in the Asian and Western Pacific Region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15th FERCAP International Conference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校牧室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104-1「認識天主教」系列講座(六)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24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1040143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 xml:space="preserve">人事室 </w:t>
            </w: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輔大勇源基金會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健康講座-藍光傷害與視網膜黃斑部病變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101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輔幼中心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「幼兒生活與體能」親職講座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藝文中心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proofErr w:type="gramStart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文創產業</w:t>
            </w:r>
            <w:proofErr w:type="gramEnd"/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講座系列-美的協商藝術介入的實踐-關於城市空間串連的策展經驗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</w:tr>
      <w:tr w:rsidR="002A58D6" w:rsidRPr="0086284C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1040146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8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6"/>
                <w:szCs w:val="18"/>
              </w:rPr>
              <w:t>臨床技術中心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D6" w:rsidRPr="0086284C" w:rsidRDefault="002A58D6" w:rsidP="00FB295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6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14"/>
                <w:szCs w:val="16"/>
              </w:rPr>
              <w:t>2015輔仁大學醫學院臨床技術中心標準化病人(SP)訓練工作坊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D6" w:rsidRPr="0086284C" w:rsidRDefault="002A58D6" w:rsidP="004726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</w:tr>
    </w:tbl>
    <w:p w:rsidR="00212868" w:rsidRPr="0086284C" w:rsidRDefault="00212868" w:rsidP="00D750BE">
      <w:pPr>
        <w:widowControl/>
        <w:snapToGrid w:val="0"/>
        <w:spacing w:beforeLines="5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  <w:kern w:val="0"/>
        </w:rPr>
        <w:t>（</w:t>
      </w:r>
      <w:r w:rsidR="00720EE6" w:rsidRPr="0086284C">
        <w:rPr>
          <w:rFonts w:ascii="標楷體" w:eastAsia="標楷體" w:hAnsi="標楷體" w:hint="eastAsia"/>
          <w:kern w:val="0"/>
        </w:rPr>
        <w:t>四</w:t>
      </w:r>
      <w:r w:rsidRPr="0086284C">
        <w:rPr>
          <w:rFonts w:ascii="標楷體" w:eastAsia="標楷體" w:hAnsi="標楷體" w:hint="eastAsia"/>
          <w:kern w:val="0"/>
        </w:rPr>
        <w:t>）</w:t>
      </w:r>
      <w:r w:rsidR="00965E96" w:rsidRPr="0086284C">
        <w:rPr>
          <w:rFonts w:ascii="標楷體" w:eastAsia="標楷體" w:hAnsi="標楷體" w:hint="eastAsia"/>
        </w:rPr>
        <w:t>配合登錄本於本校之公務人員28筆之學習時數於「行政院人事行政總處公務人員終身學習網」。</w:t>
      </w:r>
    </w:p>
    <w:p w:rsidR="00FF4177" w:rsidRPr="0086284C" w:rsidRDefault="00720EE6" w:rsidP="00033E74">
      <w:pPr>
        <w:widowControl/>
        <w:snapToGrid w:val="0"/>
        <w:rPr>
          <w:rFonts w:ascii="標楷體" w:eastAsia="標楷體" w:hAnsi="標楷體" w:cs="新細明體"/>
          <w:kern w:val="0"/>
          <w:lang w:val="zh-TW"/>
        </w:rPr>
      </w:pPr>
      <w:r w:rsidRPr="0086284C">
        <w:rPr>
          <w:rFonts w:ascii="標楷體" w:eastAsia="標楷體" w:hAnsi="標楷體" w:hint="eastAsia"/>
        </w:rPr>
        <w:t>三</w:t>
      </w:r>
      <w:r w:rsidR="00FF4177" w:rsidRPr="0086284C">
        <w:rPr>
          <w:rFonts w:ascii="標楷體" w:eastAsia="標楷體" w:hAnsi="標楷體" w:hint="eastAsia"/>
        </w:rPr>
        <w:t>、</w:t>
      </w:r>
      <w:r w:rsidR="00FF4177" w:rsidRPr="0086284C">
        <w:rPr>
          <w:rFonts w:ascii="標楷體" w:eastAsia="標楷體" w:hAnsi="標楷體" w:cs="新細明體" w:hint="eastAsia"/>
          <w:kern w:val="0"/>
          <w:lang w:val="zh-TW"/>
        </w:rPr>
        <w:t>網頁維護與上網徵才</w:t>
      </w:r>
    </w:p>
    <w:p w:rsidR="00FF4177" w:rsidRPr="0086284C" w:rsidRDefault="00FF4177" w:rsidP="00D750BE">
      <w:pPr>
        <w:widowControl/>
        <w:adjustRightInd w:val="0"/>
        <w:snapToGrid w:val="0"/>
        <w:spacing w:afterLines="50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86284C">
        <w:rPr>
          <w:rFonts w:ascii="標楷體" w:eastAsia="標楷體" w:hAnsi="標楷體" w:cs="新細明體" w:hint="eastAsia"/>
          <w:kern w:val="0"/>
          <w:lang w:val="zh-TW"/>
        </w:rPr>
        <w:t>（一）</w:t>
      </w:r>
      <w:r w:rsidRPr="0086284C">
        <w:rPr>
          <w:rFonts w:ascii="標楷體" w:eastAsia="標楷體" w:hAnsi="標楷體" w:hint="eastAsia"/>
          <w:kern w:val="0"/>
          <w:lang w:val="zh-TW"/>
        </w:rPr>
        <w:t>10</w:t>
      </w:r>
      <w:r w:rsidR="00EB62A3" w:rsidRPr="0086284C">
        <w:rPr>
          <w:rFonts w:ascii="標楷體" w:eastAsia="標楷體" w:hAnsi="標楷體" w:hint="eastAsia"/>
          <w:kern w:val="0"/>
          <w:lang w:val="zh-TW"/>
        </w:rPr>
        <w:t>4</w:t>
      </w:r>
      <w:r w:rsidRPr="0086284C">
        <w:rPr>
          <w:rFonts w:ascii="標楷體" w:eastAsia="標楷體" w:hAnsi="標楷體" w:hint="eastAsia"/>
          <w:kern w:val="0"/>
          <w:lang w:val="zh-TW"/>
        </w:rPr>
        <w:t>年</w:t>
      </w:r>
      <w:r w:rsidR="00C30B41" w:rsidRPr="0086284C">
        <w:rPr>
          <w:rFonts w:ascii="標楷體" w:eastAsia="標楷體" w:hAnsi="標楷體" w:hint="eastAsia"/>
          <w:kern w:val="0"/>
          <w:lang w:val="zh-TW"/>
        </w:rPr>
        <w:t>1</w:t>
      </w:r>
      <w:r w:rsidR="00A1430B" w:rsidRPr="0086284C">
        <w:rPr>
          <w:rFonts w:ascii="標楷體" w:eastAsia="標楷體" w:hAnsi="標楷體" w:hint="eastAsia"/>
          <w:kern w:val="0"/>
          <w:lang w:val="zh-TW"/>
        </w:rPr>
        <w:t>1</w:t>
      </w:r>
      <w:r w:rsidRPr="0086284C">
        <w:rPr>
          <w:rFonts w:ascii="標楷體" w:eastAsia="標楷體" w:hAnsi="標楷體" w:hint="eastAsia"/>
          <w:kern w:val="0"/>
          <w:lang w:val="zh-TW"/>
        </w:rPr>
        <w:t>月網頁維護紀錄表如下：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268"/>
        <w:gridCol w:w="1984"/>
        <w:gridCol w:w="2410"/>
      </w:tblGrid>
      <w:tr w:rsidR="00965E96" w:rsidRPr="0086284C" w:rsidTr="00965E96">
        <w:trPr>
          <w:trHeight w:hRule="exact" w:val="567"/>
        </w:trPr>
        <w:tc>
          <w:tcPr>
            <w:tcW w:w="1560" w:type="dxa"/>
            <w:vAlign w:val="center"/>
          </w:tcPr>
          <w:p w:rsidR="00965E96" w:rsidRPr="0086284C" w:rsidRDefault="00965E96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網頁類別</w:t>
            </w:r>
          </w:p>
        </w:tc>
        <w:tc>
          <w:tcPr>
            <w:tcW w:w="2268" w:type="dxa"/>
            <w:vAlign w:val="center"/>
          </w:tcPr>
          <w:p w:rsidR="00965E96" w:rsidRPr="0086284C" w:rsidRDefault="00965E96" w:rsidP="0048773F">
            <w:pPr>
              <w:pStyle w:val="ac"/>
              <w:widowControl/>
              <w:adjustRightInd w:val="0"/>
              <w:snapToGrid w:val="0"/>
              <w:spacing w:line="2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最新公告</w:t>
            </w:r>
          </w:p>
        </w:tc>
        <w:tc>
          <w:tcPr>
            <w:tcW w:w="1984" w:type="dxa"/>
            <w:vAlign w:val="center"/>
          </w:tcPr>
          <w:p w:rsidR="00965E96" w:rsidRPr="0086284C" w:rsidRDefault="00965E96" w:rsidP="00CB4D8F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檔案更新</w:t>
            </w:r>
          </w:p>
        </w:tc>
        <w:tc>
          <w:tcPr>
            <w:tcW w:w="2410" w:type="dxa"/>
            <w:vAlign w:val="center"/>
          </w:tcPr>
          <w:p w:rsidR="00965E96" w:rsidRPr="0086284C" w:rsidRDefault="00965E96" w:rsidP="00CB4D8F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徵才公告</w:t>
            </w:r>
          </w:p>
        </w:tc>
      </w:tr>
      <w:tr w:rsidR="00965E96" w:rsidRPr="0086284C" w:rsidTr="00965E96">
        <w:trPr>
          <w:trHeight w:hRule="exact" w:val="567"/>
        </w:trPr>
        <w:tc>
          <w:tcPr>
            <w:tcW w:w="1560" w:type="dxa"/>
            <w:vAlign w:val="center"/>
          </w:tcPr>
          <w:p w:rsidR="00965E96" w:rsidRPr="0086284C" w:rsidRDefault="00965E96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新增網頁</w:t>
            </w:r>
          </w:p>
        </w:tc>
        <w:tc>
          <w:tcPr>
            <w:tcW w:w="2268" w:type="dxa"/>
            <w:vAlign w:val="center"/>
          </w:tcPr>
          <w:p w:rsidR="00965E96" w:rsidRPr="0086284C" w:rsidRDefault="00965E96" w:rsidP="00965E96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11</w:t>
            </w:r>
          </w:p>
        </w:tc>
        <w:tc>
          <w:tcPr>
            <w:tcW w:w="1984" w:type="dxa"/>
            <w:vAlign w:val="center"/>
          </w:tcPr>
          <w:p w:rsidR="00965E96" w:rsidRPr="0086284C" w:rsidRDefault="00965E96" w:rsidP="00965E96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1</w:t>
            </w:r>
          </w:p>
        </w:tc>
        <w:tc>
          <w:tcPr>
            <w:tcW w:w="2410" w:type="dxa"/>
            <w:vAlign w:val="center"/>
          </w:tcPr>
          <w:p w:rsidR="00965E96" w:rsidRPr="0086284C" w:rsidRDefault="00965E96" w:rsidP="00965E96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7</w:t>
            </w:r>
          </w:p>
        </w:tc>
      </w:tr>
      <w:tr w:rsidR="00965E96" w:rsidRPr="0086284C" w:rsidTr="00965E96">
        <w:trPr>
          <w:trHeight w:hRule="exact" w:val="567"/>
        </w:trPr>
        <w:tc>
          <w:tcPr>
            <w:tcW w:w="1560" w:type="dxa"/>
            <w:vAlign w:val="center"/>
          </w:tcPr>
          <w:p w:rsidR="00965E96" w:rsidRPr="0086284C" w:rsidRDefault="00965E96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維護次數</w:t>
            </w:r>
          </w:p>
        </w:tc>
        <w:tc>
          <w:tcPr>
            <w:tcW w:w="2268" w:type="dxa"/>
            <w:vAlign w:val="center"/>
          </w:tcPr>
          <w:p w:rsidR="00965E96" w:rsidRPr="0086284C" w:rsidRDefault="00965E96" w:rsidP="00965E96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11</w:t>
            </w:r>
          </w:p>
        </w:tc>
        <w:tc>
          <w:tcPr>
            <w:tcW w:w="1984" w:type="dxa"/>
            <w:vAlign w:val="center"/>
          </w:tcPr>
          <w:p w:rsidR="00965E96" w:rsidRPr="0086284C" w:rsidRDefault="00965E96" w:rsidP="00965E96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10</w:t>
            </w:r>
          </w:p>
        </w:tc>
        <w:tc>
          <w:tcPr>
            <w:tcW w:w="2410" w:type="dxa"/>
            <w:vAlign w:val="center"/>
          </w:tcPr>
          <w:p w:rsidR="00965E96" w:rsidRPr="0086284C" w:rsidRDefault="00965E96" w:rsidP="00965E96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10</w:t>
            </w:r>
          </w:p>
        </w:tc>
      </w:tr>
    </w:tbl>
    <w:p w:rsidR="00FF4177" w:rsidRPr="0086284C" w:rsidRDefault="00FF4177" w:rsidP="00D750BE">
      <w:pPr>
        <w:snapToGrid w:val="0"/>
        <w:spacing w:beforeLines="20" w:afterLines="20" w:line="360" w:lineRule="atLeast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86284C">
        <w:rPr>
          <w:rFonts w:ascii="標楷體" w:eastAsia="標楷體" w:hAnsi="標楷體" w:hint="eastAsia"/>
          <w:kern w:val="0"/>
        </w:rPr>
        <w:t>（二）</w:t>
      </w:r>
      <w:r w:rsidRPr="0086284C">
        <w:rPr>
          <w:rFonts w:ascii="標楷體" w:eastAsia="標楷體" w:hAnsi="標楷體" w:hint="eastAsia"/>
          <w:kern w:val="0"/>
          <w:lang w:val="zh-TW"/>
        </w:rPr>
        <w:t>10</w:t>
      </w:r>
      <w:r w:rsidR="00EB62A3" w:rsidRPr="0086284C">
        <w:rPr>
          <w:rFonts w:ascii="標楷體" w:eastAsia="標楷體" w:hAnsi="標楷體" w:hint="eastAsia"/>
          <w:kern w:val="0"/>
          <w:lang w:val="zh-TW"/>
        </w:rPr>
        <w:t>4</w:t>
      </w:r>
      <w:r w:rsidRPr="0086284C">
        <w:rPr>
          <w:rFonts w:ascii="標楷體" w:eastAsia="標楷體" w:hAnsi="標楷體" w:hint="eastAsia"/>
          <w:kern w:val="0"/>
          <w:lang w:val="zh-TW"/>
        </w:rPr>
        <w:t>年</w:t>
      </w:r>
      <w:r w:rsidR="00C30B41" w:rsidRPr="0086284C">
        <w:rPr>
          <w:rFonts w:ascii="標楷體" w:eastAsia="標楷體" w:hAnsi="標楷體" w:hint="eastAsia"/>
          <w:kern w:val="0"/>
          <w:lang w:val="zh-TW"/>
        </w:rPr>
        <w:t>1</w:t>
      </w:r>
      <w:r w:rsidR="00A1430B" w:rsidRPr="0086284C">
        <w:rPr>
          <w:rFonts w:ascii="標楷體" w:eastAsia="標楷體" w:hAnsi="標楷體" w:hint="eastAsia"/>
          <w:kern w:val="0"/>
          <w:lang w:val="zh-TW"/>
        </w:rPr>
        <w:t>1</w:t>
      </w:r>
      <w:r w:rsidRPr="0086284C">
        <w:rPr>
          <w:rFonts w:ascii="標楷體" w:eastAsia="標楷體" w:hAnsi="標楷體" w:hint="eastAsia"/>
          <w:kern w:val="0"/>
          <w:lang w:val="zh-TW"/>
        </w:rPr>
        <w:t>月本校各單位徵才一覽表如下：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409"/>
        <w:gridCol w:w="993"/>
        <w:gridCol w:w="992"/>
      </w:tblGrid>
      <w:tr w:rsidR="00B661E6" w:rsidRPr="0086284C" w:rsidTr="00FB2954">
        <w:trPr>
          <w:trHeight w:hRule="exact" w:val="454"/>
          <w:tblHeader/>
        </w:trPr>
        <w:tc>
          <w:tcPr>
            <w:tcW w:w="3828" w:type="dxa"/>
            <w:vAlign w:val="center"/>
          </w:tcPr>
          <w:p w:rsidR="00B661E6" w:rsidRPr="0086284C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徵才單位</w:t>
            </w:r>
          </w:p>
        </w:tc>
        <w:tc>
          <w:tcPr>
            <w:tcW w:w="2409" w:type="dxa"/>
            <w:vAlign w:val="center"/>
          </w:tcPr>
          <w:p w:rsidR="00B661E6" w:rsidRPr="0086284C" w:rsidRDefault="00B661E6" w:rsidP="0000701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聘任職稱</w:t>
            </w:r>
          </w:p>
        </w:tc>
        <w:tc>
          <w:tcPr>
            <w:tcW w:w="993" w:type="dxa"/>
            <w:vAlign w:val="center"/>
          </w:tcPr>
          <w:p w:rsidR="00B661E6" w:rsidRPr="0086284C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名額</w:t>
            </w:r>
          </w:p>
        </w:tc>
        <w:tc>
          <w:tcPr>
            <w:tcW w:w="992" w:type="dxa"/>
            <w:vAlign w:val="center"/>
          </w:tcPr>
          <w:p w:rsidR="00B661E6" w:rsidRPr="0086284C" w:rsidRDefault="00B661E6" w:rsidP="00B661E6">
            <w:pPr>
              <w:widowControl/>
              <w:adjustRightInd w:val="0"/>
              <w:spacing w:line="320" w:lineRule="atLeas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86284C">
              <w:rPr>
                <w:rFonts w:ascii="標楷體" w:eastAsia="標楷體" w:hAnsi="標楷體" w:hint="eastAsia"/>
                <w:kern w:val="0"/>
                <w:lang w:val="zh-TW"/>
              </w:rPr>
              <w:t>備註</w:t>
            </w:r>
          </w:p>
        </w:tc>
      </w:tr>
      <w:tr w:rsidR="001226D1" w:rsidRPr="0086284C" w:rsidTr="00FB2954">
        <w:trPr>
          <w:trHeight w:hRule="exact" w:val="454"/>
        </w:trPr>
        <w:tc>
          <w:tcPr>
            <w:tcW w:w="3828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醫學系</w:t>
            </w:r>
          </w:p>
        </w:tc>
        <w:tc>
          <w:tcPr>
            <w:tcW w:w="2409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993" w:type="dxa"/>
            <w:vAlign w:val="center"/>
          </w:tcPr>
          <w:p w:rsidR="001226D1" w:rsidRPr="0086284C" w:rsidRDefault="001226D1" w:rsidP="00472652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226D1" w:rsidRPr="0086284C" w:rsidRDefault="001226D1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226D1" w:rsidRPr="0086284C" w:rsidTr="00FB2954">
        <w:trPr>
          <w:trHeight w:hRule="exact" w:val="454"/>
        </w:trPr>
        <w:tc>
          <w:tcPr>
            <w:tcW w:w="3828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總務處出納處</w:t>
            </w:r>
          </w:p>
        </w:tc>
        <w:tc>
          <w:tcPr>
            <w:tcW w:w="2409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993" w:type="dxa"/>
            <w:vAlign w:val="center"/>
          </w:tcPr>
          <w:p w:rsidR="001226D1" w:rsidRPr="0086284C" w:rsidRDefault="001226D1" w:rsidP="00472652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226D1" w:rsidRPr="0086284C" w:rsidRDefault="001226D1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226D1" w:rsidRPr="0086284C" w:rsidTr="00FB2954">
        <w:trPr>
          <w:trHeight w:hRule="exact" w:val="454"/>
        </w:trPr>
        <w:tc>
          <w:tcPr>
            <w:tcW w:w="3828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2409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993" w:type="dxa"/>
            <w:vAlign w:val="center"/>
          </w:tcPr>
          <w:p w:rsidR="001226D1" w:rsidRPr="0086284C" w:rsidRDefault="001226D1" w:rsidP="00472652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226D1" w:rsidRPr="0086284C" w:rsidRDefault="001226D1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226D1" w:rsidRPr="0086284C" w:rsidTr="00FB2954">
        <w:trPr>
          <w:trHeight w:hRule="exact" w:val="454"/>
        </w:trPr>
        <w:tc>
          <w:tcPr>
            <w:tcW w:w="3828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2409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993" w:type="dxa"/>
            <w:vAlign w:val="center"/>
          </w:tcPr>
          <w:p w:rsidR="001226D1" w:rsidRPr="0086284C" w:rsidRDefault="001226D1" w:rsidP="00472652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226D1" w:rsidRPr="0086284C" w:rsidRDefault="001226D1" w:rsidP="00202BE9">
            <w:pPr>
              <w:rPr>
                <w:rFonts w:ascii="標楷體" w:eastAsia="標楷體" w:hAnsi="標楷體"/>
              </w:rPr>
            </w:pPr>
          </w:p>
        </w:tc>
      </w:tr>
      <w:tr w:rsidR="001226D1" w:rsidRPr="0086284C" w:rsidTr="00FB2954">
        <w:trPr>
          <w:trHeight w:hRule="exact" w:val="454"/>
        </w:trPr>
        <w:tc>
          <w:tcPr>
            <w:tcW w:w="3828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學生輔導中心</w:t>
            </w:r>
          </w:p>
        </w:tc>
        <w:tc>
          <w:tcPr>
            <w:tcW w:w="2409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/>
              </w:rPr>
              <w:t>專職約聘人員</w:t>
            </w:r>
          </w:p>
        </w:tc>
        <w:tc>
          <w:tcPr>
            <w:tcW w:w="993" w:type="dxa"/>
            <w:vAlign w:val="center"/>
          </w:tcPr>
          <w:p w:rsidR="001226D1" w:rsidRPr="0086284C" w:rsidRDefault="001226D1" w:rsidP="00472652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226D1" w:rsidRPr="0086284C" w:rsidRDefault="001226D1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226D1" w:rsidRPr="0086284C" w:rsidTr="00FB2954">
        <w:trPr>
          <w:trHeight w:hRule="exact" w:val="454"/>
        </w:trPr>
        <w:tc>
          <w:tcPr>
            <w:tcW w:w="3828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科技管理碩士學位學程在職專班</w:t>
            </w:r>
          </w:p>
        </w:tc>
        <w:tc>
          <w:tcPr>
            <w:tcW w:w="2409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/>
              </w:rPr>
              <w:t>專職約聘人員</w:t>
            </w:r>
          </w:p>
        </w:tc>
        <w:tc>
          <w:tcPr>
            <w:tcW w:w="993" w:type="dxa"/>
            <w:vAlign w:val="center"/>
          </w:tcPr>
          <w:p w:rsidR="001226D1" w:rsidRPr="0086284C" w:rsidRDefault="001226D1" w:rsidP="00472652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226D1" w:rsidRPr="0086284C" w:rsidRDefault="001226D1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226D1" w:rsidRPr="0086284C" w:rsidTr="00FB2954">
        <w:trPr>
          <w:trHeight w:hRule="exact" w:val="454"/>
        </w:trPr>
        <w:tc>
          <w:tcPr>
            <w:tcW w:w="3828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推廣部</w:t>
            </w:r>
          </w:p>
        </w:tc>
        <w:tc>
          <w:tcPr>
            <w:tcW w:w="2409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/>
              </w:rPr>
              <w:t>專職約聘人員</w:t>
            </w:r>
          </w:p>
        </w:tc>
        <w:tc>
          <w:tcPr>
            <w:tcW w:w="993" w:type="dxa"/>
            <w:vAlign w:val="center"/>
          </w:tcPr>
          <w:p w:rsidR="001226D1" w:rsidRPr="0086284C" w:rsidRDefault="001226D1" w:rsidP="00472652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226D1" w:rsidRPr="0086284C" w:rsidRDefault="001226D1" w:rsidP="00202BE9">
            <w:pPr>
              <w:rPr>
                <w:rFonts w:ascii="標楷體" w:eastAsia="標楷體" w:hAnsi="標楷體"/>
              </w:rPr>
            </w:pPr>
          </w:p>
        </w:tc>
      </w:tr>
      <w:tr w:rsidR="001226D1" w:rsidRPr="0086284C" w:rsidTr="00FB2954">
        <w:trPr>
          <w:trHeight w:hRule="exact" w:val="454"/>
        </w:trPr>
        <w:tc>
          <w:tcPr>
            <w:tcW w:w="3828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 xml:space="preserve">醫學系 </w:t>
            </w:r>
          </w:p>
        </w:tc>
        <w:tc>
          <w:tcPr>
            <w:tcW w:w="2409" w:type="dxa"/>
          </w:tcPr>
          <w:p w:rsidR="001226D1" w:rsidRPr="0086284C" w:rsidRDefault="001226D1" w:rsidP="00472652">
            <w:pPr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專任助理</w:t>
            </w:r>
          </w:p>
        </w:tc>
        <w:tc>
          <w:tcPr>
            <w:tcW w:w="993" w:type="dxa"/>
            <w:vAlign w:val="center"/>
          </w:tcPr>
          <w:p w:rsidR="001226D1" w:rsidRPr="0086284C" w:rsidRDefault="001226D1" w:rsidP="00472652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226D1" w:rsidRPr="0086284C" w:rsidRDefault="001226D1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056FC0" w:rsidRPr="0086284C" w:rsidRDefault="00720EE6" w:rsidP="00D750BE">
      <w:pPr>
        <w:adjustRightInd w:val="0"/>
        <w:snapToGrid w:val="0"/>
        <w:spacing w:beforeLines="30" w:afterLines="3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四</w:t>
      </w:r>
      <w:r w:rsidR="00884B40" w:rsidRPr="0086284C">
        <w:rPr>
          <w:rFonts w:ascii="標楷體" w:eastAsia="標楷體" w:hAnsi="標楷體" w:hint="eastAsia"/>
        </w:rPr>
        <w:t>、</w:t>
      </w:r>
      <w:r w:rsidR="00056FC0" w:rsidRPr="0086284C">
        <w:rPr>
          <w:rFonts w:ascii="標楷體" w:eastAsia="標楷體" w:hAnsi="標楷體" w:hint="eastAsia"/>
        </w:rPr>
        <w:t>教職員工統計人數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851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056FC0" w:rsidRPr="0086284C" w:rsidTr="00466FFD">
        <w:trPr>
          <w:trHeight w:hRule="exact" w:val="574"/>
          <w:tblHeader/>
        </w:trPr>
        <w:tc>
          <w:tcPr>
            <w:tcW w:w="1417" w:type="dxa"/>
            <w:vAlign w:val="center"/>
          </w:tcPr>
          <w:p w:rsidR="00056FC0" w:rsidRPr="0086284C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計算</w:t>
            </w:r>
          </w:p>
          <w:p w:rsidR="00056FC0" w:rsidRPr="0086284C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基準日</w:t>
            </w:r>
          </w:p>
        </w:tc>
        <w:tc>
          <w:tcPr>
            <w:tcW w:w="1701" w:type="dxa"/>
            <w:gridSpan w:val="2"/>
            <w:vAlign w:val="center"/>
          </w:tcPr>
          <w:p w:rsidR="00056FC0" w:rsidRPr="0086284C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18" w:type="dxa"/>
            <w:gridSpan w:val="2"/>
            <w:vAlign w:val="center"/>
          </w:tcPr>
          <w:p w:rsidR="00056FC0" w:rsidRPr="0086284C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研究人員</w:t>
            </w:r>
          </w:p>
        </w:tc>
        <w:tc>
          <w:tcPr>
            <w:tcW w:w="1417" w:type="dxa"/>
            <w:gridSpan w:val="2"/>
            <w:vAlign w:val="center"/>
          </w:tcPr>
          <w:p w:rsidR="00056FC0" w:rsidRPr="0086284C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1418" w:type="dxa"/>
            <w:gridSpan w:val="2"/>
            <w:vAlign w:val="center"/>
          </w:tcPr>
          <w:p w:rsidR="00056FC0" w:rsidRPr="0086284C" w:rsidRDefault="00056FC0" w:rsidP="008D4B8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284C">
              <w:rPr>
                <w:rFonts w:ascii="標楷體" w:eastAsia="標楷體" w:hAnsi="標楷體" w:hint="eastAsia"/>
                <w:sz w:val="20"/>
                <w:szCs w:val="20"/>
              </w:rPr>
              <w:t>專職約聘人員</w:t>
            </w:r>
          </w:p>
        </w:tc>
        <w:tc>
          <w:tcPr>
            <w:tcW w:w="1134" w:type="dxa"/>
            <w:gridSpan w:val="2"/>
            <w:vAlign w:val="center"/>
          </w:tcPr>
          <w:p w:rsidR="00056FC0" w:rsidRPr="0086284C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工友</w:t>
            </w:r>
          </w:p>
        </w:tc>
      </w:tr>
      <w:tr w:rsidR="00083881" w:rsidRPr="0086284C" w:rsidTr="00083881">
        <w:trPr>
          <w:trHeight w:hRule="exact" w:val="567"/>
        </w:trPr>
        <w:tc>
          <w:tcPr>
            <w:tcW w:w="1417" w:type="dxa"/>
            <w:vMerge w:val="restart"/>
            <w:vAlign w:val="center"/>
          </w:tcPr>
          <w:p w:rsidR="001D4E7A" w:rsidRPr="0086284C" w:rsidRDefault="001D4E7A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10</w:t>
            </w:r>
            <w:r w:rsidR="00683B5B" w:rsidRPr="0086284C">
              <w:rPr>
                <w:rFonts w:ascii="標楷體" w:eastAsia="標楷體" w:hAnsi="標楷體" w:hint="eastAsia"/>
              </w:rPr>
              <w:t>4</w:t>
            </w:r>
            <w:r w:rsidRPr="0086284C">
              <w:rPr>
                <w:rFonts w:ascii="標楷體" w:eastAsia="標楷體" w:hAnsi="標楷體" w:hint="eastAsia"/>
              </w:rPr>
              <w:t>年</w:t>
            </w:r>
          </w:p>
          <w:p w:rsidR="001D4E7A" w:rsidRPr="0086284C" w:rsidRDefault="00241200" w:rsidP="00A143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  <w:r w:rsidR="00A1430B" w:rsidRPr="0086284C">
              <w:rPr>
                <w:rFonts w:ascii="標楷體" w:eastAsia="標楷體" w:hAnsi="標楷體" w:hint="eastAsia"/>
              </w:rPr>
              <w:t>1</w:t>
            </w:r>
            <w:r w:rsidR="001D4E7A" w:rsidRPr="0086284C">
              <w:rPr>
                <w:rFonts w:ascii="標楷體" w:eastAsia="標楷體" w:hAnsi="標楷體" w:hint="eastAsia"/>
              </w:rPr>
              <w:t>月1日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850" w:type="dxa"/>
            <w:vAlign w:val="center"/>
          </w:tcPr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編制外</w:t>
            </w:r>
          </w:p>
        </w:tc>
        <w:tc>
          <w:tcPr>
            <w:tcW w:w="709" w:type="dxa"/>
            <w:vAlign w:val="center"/>
          </w:tcPr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709" w:type="dxa"/>
            <w:vAlign w:val="center"/>
          </w:tcPr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專職</w:t>
            </w:r>
          </w:p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約聘</w:t>
            </w:r>
          </w:p>
        </w:tc>
        <w:tc>
          <w:tcPr>
            <w:tcW w:w="708" w:type="dxa"/>
            <w:vAlign w:val="center"/>
          </w:tcPr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在職</w:t>
            </w:r>
          </w:p>
        </w:tc>
        <w:tc>
          <w:tcPr>
            <w:tcW w:w="709" w:type="dxa"/>
            <w:vAlign w:val="center"/>
          </w:tcPr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留職</w:t>
            </w:r>
          </w:p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停薪</w:t>
            </w:r>
          </w:p>
        </w:tc>
        <w:tc>
          <w:tcPr>
            <w:tcW w:w="709" w:type="dxa"/>
            <w:vAlign w:val="center"/>
          </w:tcPr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學校</w:t>
            </w:r>
          </w:p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預算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校外</w:t>
            </w:r>
          </w:p>
          <w:p w:rsidR="001D4E7A" w:rsidRPr="0086284C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E7A" w:rsidRPr="0086284C" w:rsidRDefault="001D4E7A" w:rsidP="00EB2D8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E7A" w:rsidRPr="0086284C" w:rsidRDefault="001D4E7A" w:rsidP="00EB2D8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約</w:t>
            </w:r>
            <w:proofErr w:type="gramStart"/>
            <w:r w:rsidRPr="0086284C">
              <w:rPr>
                <w:rFonts w:ascii="標楷體" w:eastAsia="標楷體" w:hAnsi="標楷體" w:hint="eastAsia"/>
              </w:rPr>
              <w:t>僱</w:t>
            </w:r>
            <w:proofErr w:type="gramEnd"/>
          </w:p>
        </w:tc>
      </w:tr>
      <w:tr w:rsidR="00287EA8" w:rsidRPr="0086284C" w:rsidTr="00083881">
        <w:trPr>
          <w:trHeight w:hRule="exact" w:val="454"/>
        </w:trPr>
        <w:tc>
          <w:tcPr>
            <w:tcW w:w="1417" w:type="dxa"/>
            <w:vMerge/>
            <w:vAlign w:val="center"/>
          </w:tcPr>
          <w:p w:rsidR="00287EA8" w:rsidRPr="0086284C" w:rsidRDefault="00287EA8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EA8" w:rsidRPr="0086284C" w:rsidRDefault="00287EA8" w:rsidP="00766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68</w:t>
            </w:r>
            <w:r w:rsidR="007666A0" w:rsidRPr="008628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287EA8" w:rsidRPr="0086284C" w:rsidRDefault="00287EA8" w:rsidP="00FA39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  <w:r w:rsidR="00FA3969" w:rsidRPr="0086284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287EA8" w:rsidRPr="0086284C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87EA8" w:rsidRPr="0086284C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287EA8" w:rsidRPr="0086284C" w:rsidRDefault="00D750BE" w:rsidP="00076DF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709" w:type="dxa"/>
            <w:vAlign w:val="center"/>
          </w:tcPr>
          <w:p w:rsidR="00287EA8" w:rsidRPr="0086284C" w:rsidRDefault="007666A0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287EA8" w:rsidRPr="0086284C" w:rsidRDefault="007666A0" w:rsidP="00D750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10</w:t>
            </w:r>
            <w:r w:rsidR="00D750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EA8" w:rsidRPr="0086284C" w:rsidRDefault="00855995" w:rsidP="00D750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</w:t>
            </w:r>
            <w:r w:rsidR="00D750B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EA8" w:rsidRPr="0086284C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EA8" w:rsidRPr="0086284C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</w:tr>
      <w:tr w:rsidR="00287EA8" w:rsidRPr="0086284C" w:rsidTr="007D59D3">
        <w:trPr>
          <w:trHeight w:hRule="exact" w:val="500"/>
        </w:trPr>
        <w:tc>
          <w:tcPr>
            <w:tcW w:w="1417" w:type="dxa"/>
            <w:vAlign w:val="center"/>
          </w:tcPr>
          <w:p w:rsidR="00287EA8" w:rsidRPr="0086284C" w:rsidRDefault="00287EA8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7EA8" w:rsidRPr="0086284C" w:rsidRDefault="00076DF8" w:rsidP="00766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86284C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86284C" w:rsidRDefault="00D750BE" w:rsidP="007666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86284C" w:rsidRDefault="00076DF8" w:rsidP="00D750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13</w:t>
            </w:r>
            <w:r w:rsidR="00D750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EA8" w:rsidRPr="0086284C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59</w:t>
            </w:r>
          </w:p>
        </w:tc>
      </w:tr>
      <w:tr w:rsidR="00287EA8" w:rsidRPr="0086284C" w:rsidTr="00466FFD">
        <w:trPr>
          <w:trHeight w:hRule="exact" w:val="675"/>
        </w:trPr>
        <w:tc>
          <w:tcPr>
            <w:tcW w:w="1417" w:type="dxa"/>
            <w:vAlign w:val="center"/>
          </w:tcPr>
          <w:p w:rsidR="00287EA8" w:rsidRPr="0086284C" w:rsidRDefault="00287EA8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其他</w:t>
            </w:r>
          </w:p>
          <w:p w:rsidR="00287EA8" w:rsidRPr="0086284C" w:rsidRDefault="00287EA8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列計</w:t>
            </w:r>
          </w:p>
        </w:tc>
        <w:tc>
          <w:tcPr>
            <w:tcW w:w="1701" w:type="dxa"/>
            <w:gridSpan w:val="2"/>
            <w:vAlign w:val="center"/>
          </w:tcPr>
          <w:p w:rsidR="00287EA8" w:rsidRPr="0086284C" w:rsidRDefault="00855995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84</w:t>
            </w:r>
          </w:p>
          <w:p w:rsidR="00287EA8" w:rsidRPr="0086284C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(臨床學科)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86284C" w:rsidRDefault="00076DF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  <w:p w:rsidR="00287EA8" w:rsidRPr="0086284C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(研究助理)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86284C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  <w:p w:rsidR="00287EA8" w:rsidRPr="0086284C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(專任校長)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86284C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87EA8" w:rsidRPr="0086284C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</w:tr>
      <w:tr w:rsidR="00287EA8" w:rsidRPr="0086284C" w:rsidTr="007D59D3">
        <w:trPr>
          <w:trHeight w:hRule="exact" w:val="459"/>
        </w:trPr>
        <w:tc>
          <w:tcPr>
            <w:tcW w:w="1417" w:type="dxa"/>
            <w:vAlign w:val="center"/>
          </w:tcPr>
          <w:p w:rsidR="00287EA8" w:rsidRPr="0086284C" w:rsidRDefault="00287EA8" w:rsidP="009E1F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7EA8" w:rsidRPr="0086284C" w:rsidRDefault="00855995" w:rsidP="00076D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78</w:t>
            </w:r>
            <w:r w:rsidR="00076DF8" w:rsidRPr="008628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86284C" w:rsidRDefault="00076DF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86284C" w:rsidRDefault="00076DF8" w:rsidP="00766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51</w:t>
            </w:r>
            <w:r w:rsidR="00D750B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86284C" w:rsidRDefault="00287EA8" w:rsidP="00076DF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  <w:r w:rsidR="007666A0" w:rsidRPr="0086284C">
              <w:rPr>
                <w:rFonts w:ascii="標楷體" w:eastAsia="標楷體" w:hAnsi="標楷體" w:hint="eastAsia"/>
              </w:rPr>
              <w:t>3</w:t>
            </w:r>
            <w:r w:rsidR="00D750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EA8" w:rsidRPr="0086284C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59</w:t>
            </w:r>
          </w:p>
        </w:tc>
      </w:tr>
    </w:tbl>
    <w:p w:rsidR="0089101C" w:rsidRPr="0086284C" w:rsidRDefault="00720EE6" w:rsidP="00D750BE">
      <w:pPr>
        <w:pageBreakBefore/>
        <w:snapToGrid w:val="0"/>
        <w:spacing w:beforeLines="50" w:afterLines="20"/>
        <w:ind w:left="180" w:hangingChars="75" w:hanging="18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lastRenderedPageBreak/>
        <w:t>五</w:t>
      </w:r>
      <w:r w:rsidR="0089101C" w:rsidRPr="0086284C">
        <w:rPr>
          <w:rFonts w:ascii="標楷體" w:eastAsia="標楷體" w:hAnsi="標楷體" w:hint="eastAsia"/>
        </w:rPr>
        <w:t>、公</w:t>
      </w:r>
      <w:proofErr w:type="gramStart"/>
      <w:r w:rsidR="0089101C" w:rsidRPr="0086284C">
        <w:rPr>
          <w:rFonts w:ascii="標楷體" w:eastAsia="標楷體" w:hAnsi="標楷體" w:hint="eastAsia"/>
        </w:rPr>
        <w:t>勞</w:t>
      </w:r>
      <w:proofErr w:type="gramEnd"/>
      <w:r w:rsidR="0089101C" w:rsidRPr="0086284C">
        <w:rPr>
          <w:rFonts w:ascii="標楷體" w:eastAsia="標楷體" w:hAnsi="標楷體" w:hint="eastAsia"/>
        </w:rPr>
        <w:t>健保險</w:t>
      </w:r>
    </w:p>
    <w:p w:rsidR="0089101C" w:rsidRPr="0086284C" w:rsidRDefault="0089101C" w:rsidP="00D750BE">
      <w:pPr>
        <w:snapToGrid w:val="0"/>
        <w:spacing w:afterLines="50"/>
        <w:ind w:leftChars="50" w:left="120" w:firstLineChars="9" w:firstLine="22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（一）104年</w:t>
      </w:r>
      <w:r w:rsidR="00C30B41" w:rsidRPr="0086284C">
        <w:rPr>
          <w:rFonts w:ascii="標楷體" w:eastAsia="標楷體" w:hAnsi="標楷體" w:hint="eastAsia"/>
        </w:rPr>
        <w:t>1</w:t>
      </w:r>
      <w:r w:rsidR="00A1430B" w:rsidRPr="0086284C">
        <w:rPr>
          <w:rFonts w:ascii="標楷體" w:eastAsia="標楷體" w:hAnsi="標楷體" w:hint="eastAsia"/>
        </w:rPr>
        <w:t>1</w:t>
      </w:r>
      <w:r w:rsidRPr="0086284C">
        <w:rPr>
          <w:rFonts w:ascii="標楷體" w:eastAsia="標楷體" w:hAnsi="標楷體" w:hint="eastAsia"/>
        </w:rPr>
        <w:t>月辦理全校教職員工保險案件統計資料如下表：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615"/>
        <w:gridCol w:w="1080"/>
        <w:gridCol w:w="1416"/>
        <w:gridCol w:w="1701"/>
        <w:gridCol w:w="1203"/>
      </w:tblGrid>
      <w:tr w:rsidR="0089101C" w:rsidRPr="0086284C" w:rsidTr="00051AFC">
        <w:trPr>
          <w:trHeight w:val="340"/>
          <w:tblHeader/>
        </w:trPr>
        <w:tc>
          <w:tcPr>
            <w:tcW w:w="1418" w:type="dxa"/>
            <w:vAlign w:val="center"/>
          </w:tcPr>
          <w:p w:rsidR="0089101C" w:rsidRPr="0086284C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保險別</w:t>
            </w:r>
          </w:p>
        </w:tc>
        <w:tc>
          <w:tcPr>
            <w:tcW w:w="1615" w:type="dxa"/>
            <w:vAlign w:val="center"/>
          </w:tcPr>
          <w:p w:rsidR="0089101C" w:rsidRPr="0086284C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異動項目</w:t>
            </w:r>
          </w:p>
        </w:tc>
        <w:tc>
          <w:tcPr>
            <w:tcW w:w="1080" w:type="dxa"/>
            <w:vAlign w:val="center"/>
          </w:tcPr>
          <w:p w:rsidR="0089101C" w:rsidRPr="0086284C" w:rsidRDefault="0089101C" w:rsidP="002117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6284C">
              <w:rPr>
                <w:rFonts w:eastAsia="標楷體" w:hint="eastAsia"/>
                <w:sz w:val="20"/>
                <w:szCs w:val="20"/>
              </w:rPr>
              <w:t>人數</w:t>
            </w:r>
            <w:r w:rsidRPr="0086284C">
              <w:rPr>
                <w:rFonts w:eastAsia="標楷體" w:hint="eastAsia"/>
                <w:sz w:val="20"/>
                <w:szCs w:val="20"/>
              </w:rPr>
              <w:t>(</w:t>
            </w:r>
            <w:r w:rsidRPr="0086284C">
              <w:rPr>
                <w:rFonts w:eastAsia="標楷體" w:hint="eastAsia"/>
                <w:sz w:val="20"/>
                <w:szCs w:val="20"/>
              </w:rPr>
              <w:t>次</w:t>
            </w:r>
            <w:r w:rsidRPr="0086284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89101C" w:rsidRPr="0086284C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保險別</w:t>
            </w:r>
          </w:p>
        </w:tc>
        <w:tc>
          <w:tcPr>
            <w:tcW w:w="1701" w:type="dxa"/>
            <w:vAlign w:val="center"/>
          </w:tcPr>
          <w:p w:rsidR="0089101C" w:rsidRPr="0086284C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異動項目</w:t>
            </w:r>
          </w:p>
        </w:tc>
        <w:tc>
          <w:tcPr>
            <w:tcW w:w="1203" w:type="dxa"/>
            <w:vAlign w:val="center"/>
          </w:tcPr>
          <w:p w:rsidR="0089101C" w:rsidRPr="0086284C" w:rsidRDefault="0089101C" w:rsidP="002117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6284C">
              <w:rPr>
                <w:rFonts w:eastAsia="標楷體" w:hint="eastAsia"/>
                <w:sz w:val="20"/>
                <w:szCs w:val="20"/>
              </w:rPr>
              <w:t>人數</w:t>
            </w:r>
            <w:r w:rsidRPr="0086284C">
              <w:rPr>
                <w:rFonts w:eastAsia="標楷體" w:hint="eastAsia"/>
                <w:sz w:val="20"/>
                <w:szCs w:val="20"/>
              </w:rPr>
              <w:t>(</w:t>
            </w:r>
            <w:r w:rsidRPr="0086284C">
              <w:rPr>
                <w:rFonts w:eastAsia="標楷體" w:hint="eastAsia"/>
                <w:sz w:val="20"/>
                <w:szCs w:val="20"/>
              </w:rPr>
              <w:t>次</w:t>
            </w:r>
            <w:r w:rsidRPr="0086284C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公健保</w:t>
            </w: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公保加保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6284C">
              <w:rPr>
                <w:rFonts w:eastAsia="標楷體" w:hint="eastAsia"/>
              </w:rPr>
              <w:t>勞</w:t>
            </w:r>
            <w:proofErr w:type="gramEnd"/>
            <w:r w:rsidRPr="0086284C">
              <w:rPr>
                <w:rFonts w:eastAsia="標楷體" w:hint="eastAsia"/>
              </w:rPr>
              <w:t>健保</w:t>
            </w: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勞保加保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364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公保退保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勞保退保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194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健保加保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健保加保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25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健保退保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健保退保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7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6284C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6284C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健保停保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健保停保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薪資調整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薪資調整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298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 w:val="restart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公保給付</w:t>
            </w: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養老給付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 w:val="restart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勞保給付</w:t>
            </w: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老年給付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死亡給付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職災給付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86284C">
              <w:rPr>
                <w:rFonts w:eastAsia="標楷體" w:hint="eastAsia"/>
              </w:rPr>
              <w:t>眷</w:t>
            </w:r>
            <w:proofErr w:type="gramEnd"/>
            <w:r w:rsidRPr="0086284C">
              <w:rPr>
                <w:rFonts w:eastAsia="標楷體" w:hint="eastAsia"/>
              </w:rPr>
              <w:t>喪津貼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6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家屬死亡給付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殘廢給付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殘廢給付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生育給付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生育給付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 w:val="restart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退休人員</w:t>
            </w:r>
          </w:p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保險</w:t>
            </w: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保險加保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傷病給付</w:t>
            </w: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</w:t>
            </w:r>
          </w:p>
        </w:tc>
      </w:tr>
      <w:tr w:rsidR="00E63969" w:rsidRPr="0086284C" w:rsidTr="00051AFC">
        <w:trPr>
          <w:trHeight w:val="340"/>
        </w:trPr>
        <w:tc>
          <w:tcPr>
            <w:tcW w:w="1418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  <w:r w:rsidRPr="0086284C">
              <w:rPr>
                <w:rFonts w:eastAsia="標楷體" w:hint="eastAsia"/>
              </w:rPr>
              <w:t>保險退保</w:t>
            </w:r>
          </w:p>
        </w:tc>
        <w:tc>
          <w:tcPr>
            <w:tcW w:w="1080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63969" w:rsidRPr="0086284C" w:rsidRDefault="00E63969" w:rsidP="00E639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3" w:type="dxa"/>
            <w:vAlign w:val="center"/>
          </w:tcPr>
          <w:p w:rsidR="00E63969" w:rsidRPr="0086284C" w:rsidRDefault="00E63969" w:rsidP="00E6396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9101C" w:rsidRPr="0086284C" w:rsidRDefault="0089101C" w:rsidP="00D750BE">
      <w:pPr>
        <w:snapToGrid w:val="0"/>
        <w:spacing w:beforeLines="50" w:afterLines="50"/>
        <w:ind w:leftChars="50" w:left="1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（二）104年</w:t>
      </w:r>
      <w:r w:rsidR="00A1430B" w:rsidRPr="0086284C">
        <w:rPr>
          <w:rFonts w:ascii="標楷體" w:eastAsia="標楷體" w:hAnsi="標楷體" w:hint="eastAsia"/>
        </w:rPr>
        <w:t>11</w:t>
      </w:r>
      <w:r w:rsidRPr="0086284C">
        <w:rPr>
          <w:rFonts w:ascii="標楷體" w:eastAsia="標楷體" w:hAnsi="標楷體" w:hint="eastAsia"/>
        </w:rPr>
        <w:t>月進用身心障礙暨原住民人數配合公、勞保人數統計如下表：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260"/>
        <w:gridCol w:w="1260"/>
        <w:gridCol w:w="1170"/>
        <w:gridCol w:w="1701"/>
        <w:gridCol w:w="1560"/>
      </w:tblGrid>
      <w:tr w:rsidR="0089101C" w:rsidRPr="0086284C" w:rsidTr="003F2641">
        <w:trPr>
          <w:trHeight w:hRule="exact" w:val="680"/>
        </w:trPr>
        <w:tc>
          <w:tcPr>
            <w:tcW w:w="141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9101C" w:rsidRPr="0086284C" w:rsidRDefault="0089101C" w:rsidP="00211799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項目</w:t>
            </w:r>
          </w:p>
          <w:p w:rsidR="0089101C" w:rsidRPr="0086284C" w:rsidRDefault="0089101C" w:rsidP="00211799">
            <w:pPr>
              <w:snapToGrid w:val="0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01C" w:rsidRPr="0086284C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公保</w:t>
            </w:r>
          </w:p>
          <w:p w:rsidR="0089101C" w:rsidRPr="0086284C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01C" w:rsidRPr="0086284C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勞保</w:t>
            </w:r>
          </w:p>
          <w:p w:rsidR="0089101C" w:rsidRPr="0086284C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101C" w:rsidRPr="0086284C" w:rsidRDefault="0089101C" w:rsidP="00211799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01C" w:rsidRPr="0086284C" w:rsidRDefault="0089101C" w:rsidP="00F600B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已進用身心障礙者人數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641" w:rsidRPr="0086284C" w:rsidRDefault="0089101C" w:rsidP="00F600B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已進用原</w:t>
            </w:r>
          </w:p>
          <w:p w:rsidR="0089101C" w:rsidRPr="0086284C" w:rsidRDefault="0089101C" w:rsidP="00F600B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住民人數</w:t>
            </w:r>
          </w:p>
        </w:tc>
      </w:tr>
      <w:tr w:rsidR="00CF4C6C" w:rsidRPr="0086284C" w:rsidTr="006620BA">
        <w:trPr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:rsidR="00CF4C6C" w:rsidRPr="0086284C" w:rsidRDefault="00CF4C6C" w:rsidP="00A1430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C6C" w:rsidRPr="0086284C" w:rsidRDefault="00CF4C6C" w:rsidP="00CF4C6C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1,278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C6C" w:rsidRPr="0086284C" w:rsidRDefault="00CF4C6C" w:rsidP="00CF4C6C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2,851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F4C6C" w:rsidRPr="0086284C" w:rsidRDefault="00CF4C6C" w:rsidP="00CF4C6C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4,129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C6C" w:rsidRPr="0086284C" w:rsidRDefault="00CF4C6C" w:rsidP="00CF4C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6284C">
              <w:rPr>
                <w:rFonts w:ascii="標楷體" w:eastAsia="標楷體" w:hAnsi="標楷體" w:hint="eastAsia"/>
              </w:rPr>
              <w:t>公26、</w:t>
            </w:r>
            <w:proofErr w:type="gramStart"/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勞</w:t>
            </w:r>
            <w:proofErr w:type="gramEnd"/>
            <w:r w:rsidRPr="0086284C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  <w:p w:rsidR="00CF4C6C" w:rsidRPr="0086284C" w:rsidRDefault="00CF4C6C" w:rsidP="00CF4C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  <w:sz w:val="12"/>
                <w:szCs w:val="12"/>
              </w:rPr>
              <w:t>(權重)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C6C" w:rsidRPr="0086284C" w:rsidRDefault="00CF4C6C" w:rsidP="00CF4C6C">
            <w:pPr>
              <w:jc w:val="center"/>
              <w:rPr>
                <w:rFonts w:ascii="標楷體" w:eastAsia="標楷體" w:hAnsi="標楷體"/>
              </w:rPr>
            </w:pPr>
            <w:r w:rsidRPr="0086284C">
              <w:rPr>
                <w:rFonts w:ascii="標楷體" w:eastAsia="標楷體" w:hAnsi="標楷體" w:hint="eastAsia"/>
              </w:rPr>
              <w:t>39</w:t>
            </w:r>
          </w:p>
        </w:tc>
      </w:tr>
    </w:tbl>
    <w:p w:rsidR="0089101C" w:rsidRPr="0086284C" w:rsidRDefault="0089101C" w:rsidP="00D750BE">
      <w:pPr>
        <w:snapToGrid w:val="0"/>
        <w:spacing w:beforeLines="30"/>
        <w:ind w:leftChars="200" w:left="480"/>
        <w:rPr>
          <w:rFonts w:ascii="標楷體" w:eastAsia="標楷體" w:hAnsi="標楷體"/>
        </w:rPr>
      </w:pPr>
      <w:proofErr w:type="gramStart"/>
      <w:r w:rsidRPr="0086284C">
        <w:rPr>
          <w:rFonts w:ascii="標楷體" w:eastAsia="標楷體" w:hAnsi="標楷體" w:hint="eastAsia"/>
        </w:rPr>
        <w:t>註</w:t>
      </w:r>
      <w:proofErr w:type="gramEnd"/>
      <w:r w:rsidRPr="0086284C">
        <w:rPr>
          <w:rFonts w:ascii="標楷體" w:eastAsia="標楷體" w:hAnsi="標楷體" w:hint="eastAsia"/>
        </w:rPr>
        <w:t>：法定進用身心障礙及原住民人數皆不得低於投保總數之1％。</w:t>
      </w:r>
    </w:p>
    <w:p w:rsidR="008646B4" w:rsidRPr="0086284C" w:rsidRDefault="00720EE6" w:rsidP="002E4A9C">
      <w:pPr>
        <w:snapToGrid w:val="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六</w:t>
      </w:r>
      <w:r w:rsidR="008646B4" w:rsidRPr="0086284C">
        <w:rPr>
          <w:rFonts w:ascii="標楷體" w:eastAsia="標楷體" w:hAnsi="標楷體" w:hint="eastAsia"/>
        </w:rPr>
        <w:t>、福利</w:t>
      </w:r>
    </w:p>
    <w:p w:rsidR="000A66F0" w:rsidRPr="0086284C" w:rsidRDefault="00964A6F" w:rsidP="002E4A9C">
      <w:pPr>
        <w:snapToGrid w:val="0"/>
        <w:ind w:leftChars="50" w:left="840" w:hangingChars="300" w:hanging="720"/>
        <w:rPr>
          <w:rFonts w:eastAsia="標楷體" w:hAnsi="標楷體"/>
        </w:rPr>
      </w:pPr>
      <w:r w:rsidRPr="0086284C">
        <w:rPr>
          <w:rFonts w:ascii="標楷體" w:eastAsia="標楷體" w:hAnsi="標楷體" w:hint="eastAsia"/>
        </w:rPr>
        <w:t>（一）</w:t>
      </w:r>
      <w:r w:rsidR="00416286" w:rsidRPr="0086284C">
        <w:rPr>
          <w:rFonts w:ascii="標楷體" w:eastAsia="標楷體" w:hAnsi="標楷體" w:hint="eastAsia"/>
        </w:rPr>
        <w:t>舉</w:t>
      </w:r>
      <w:r w:rsidR="00416286" w:rsidRPr="0086284C">
        <w:rPr>
          <w:rFonts w:eastAsia="標楷體" w:hAnsi="標楷體" w:hint="eastAsia"/>
        </w:rPr>
        <w:t>辦台灣高鐵企業會員</w:t>
      </w:r>
      <w:r w:rsidR="00416286" w:rsidRPr="0086284C">
        <w:rPr>
          <w:rFonts w:eastAsia="標楷體" w:hAnsi="標楷體" w:hint="eastAsia"/>
        </w:rPr>
        <w:t>77</w:t>
      </w:r>
      <w:r w:rsidR="00416286" w:rsidRPr="0086284C">
        <w:rPr>
          <w:rFonts w:eastAsia="標楷體" w:hAnsi="標楷體" w:hint="eastAsia"/>
        </w:rPr>
        <w:t>折優惠乘車兌換卷</w:t>
      </w:r>
      <w:r w:rsidR="00416286" w:rsidRPr="0086284C">
        <w:rPr>
          <w:rFonts w:eastAsia="標楷體" w:hAnsi="標楷體" w:hint="eastAsia"/>
        </w:rPr>
        <w:t>100</w:t>
      </w:r>
      <w:r w:rsidR="00416286" w:rsidRPr="0086284C">
        <w:rPr>
          <w:rFonts w:eastAsia="標楷體" w:hAnsi="標楷體" w:hint="eastAsia"/>
        </w:rPr>
        <w:t>張抽獎活動，共</w:t>
      </w:r>
      <w:r w:rsidR="00416286" w:rsidRPr="0086284C">
        <w:rPr>
          <w:rFonts w:eastAsia="標楷體" w:hAnsi="標楷體" w:hint="eastAsia"/>
        </w:rPr>
        <w:t>315</w:t>
      </w:r>
      <w:r w:rsidR="00416286" w:rsidRPr="0086284C">
        <w:rPr>
          <w:rFonts w:eastAsia="標楷體" w:hAnsi="標楷體" w:hint="eastAsia"/>
        </w:rPr>
        <w:t>人參加，</w:t>
      </w:r>
      <w:r w:rsidR="00965E96" w:rsidRPr="0086284C">
        <w:rPr>
          <w:rFonts w:eastAsia="標楷體" w:hAnsi="標楷體" w:hint="eastAsia"/>
        </w:rPr>
        <w:t>計</w:t>
      </w:r>
      <w:r w:rsidR="00416286" w:rsidRPr="0086284C">
        <w:rPr>
          <w:rFonts w:eastAsia="標楷體" w:hAnsi="標楷體" w:hint="eastAsia"/>
        </w:rPr>
        <w:t>有</w:t>
      </w:r>
      <w:r w:rsidR="00416286" w:rsidRPr="0086284C">
        <w:rPr>
          <w:rFonts w:eastAsia="標楷體" w:hAnsi="標楷體" w:hint="eastAsia"/>
        </w:rPr>
        <w:t>50</w:t>
      </w:r>
      <w:r w:rsidR="00416286" w:rsidRPr="0086284C">
        <w:rPr>
          <w:rFonts w:eastAsia="標楷體" w:hAnsi="標楷體" w:hint="eastAsia"/>
        </w:rPr>
        <w:t>位領獎並領取至</w:t>
      </w:r>
      <w:r w:rsidR="00416286" w:rsidRPr="0086284C">
        <w:rPr>
          <w:rFonts w:eastAsia="標楷體" w:hAnsi="標楷體" w:hint="eastAsia"/>
        </w:rPr>
        <w:t>11</w:t>
      </w:r>
      <w:r w:rsidR="00416286" w:rsidRPr="0086284C">
        <w:rPr>
          <w:rFonts w:eastAsia="標楷體" w:hAnsi="標楷體" w:hint="eastAsia"/>
        </w:rPr>
        <w:t>月</w:t>
      </w:r>
      <w:r w:rsidR="00416286" w:rsidRPr="0086284C">
        <w:rPr>
          <w:rFonts w:eastAsia="標楷體" w:hAnsi="標楷體" w:hint="eastAsia"/>
        </w:rPr>
        <w:t>2</w:t>
      </w:r>
      <w:r w:rsidR="00416286" w:rsidRPr="0086284C">
        <w:rPr>
          <w:rFonts w:eastAsia="標楷體" w:hAnsi="標楷體" w:hint="eastAsia"/>
        </w:rPr>
        <w:t>日結束。</w:t>
      </w:r>
    </w:p>
    <w:p w:rsidR="00416286" w:rsidRPr="0086284C" w:rsidRDefault="00416286" w:rsidP="00416286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（二）</w:t>
      </w:r>
      <w:r w:rsidRPr="0086284C">
        <w:rPr>
          <w:rFonts w:eastAsia="標楷體" w:hAnsi="標楷體" w:hint="eastAsia"/>
        </w:rPr>
        <w:t>舉辦六福村主題遊樂園門票優惠</w:t>
      </w:r>
      <w:proofErr w:type="gramStart"/>
      <w:r w:rsidRPr="0086284C">
        <w:rPr>
          <w:rFonts w:eastAsia="標楷體" w:hAnsi="標楷體" w:hint="eastAsia"/>
        </w:rPr>
        <w:t>券</w:t>
      </w:r>
      <w:proofErr w:type="gramEnd"/>
      <w:r w:rsidRPr="0086284C">
        <w:rPr>
          <w:rFonts w:eastAsia="標楷體" w:hAnsi="標楷體" w:hint="eastAsia"/>
        </w:rPr>
        <w:t>499</w:t>
      </w:r>
      <w:r w:rsidRPr="0086284C">
        <w:rPr>
          <w:rFonts w:eastAsia="標楷體" w:hAnsi="標楷體" w:hint="eastAsia"/>
        </w:rPr>
        <w:t>元抽獎中獎活動，</w:t>
      </w:r>
      <w:r w:rsidRPr="0086284C">
        <w:rPr>
          <w:rFonts w:eastAsia="標楷體" w:hAnsi="標楷體" w:hint="eastAsia"/>
        </w:rPr>
        <w:t>92</w:t>
      </w:r>
      <w:r w:rsidRPr="0086284C">
        <w:rPr>
          <w:rFonts w:eastAsia="標楷體" w:hAnsi="標楷體" w:hint="eastAsia"/>
        </w:rPr>
        <w:t>人參加，</w:t>
      </w:r>
      <w:r w:rsidRPr="0086284C">
        <w:rPr>
          <w:rFonts w:eastAsia="標楷體" w:hAnsi="標楷體" w:hint="eastAsia"/>
        </w:rPr>
        <w:t>1</w:t>
      </w:r>
      <w:r w:rsidRPr="0086284C">
        <w:rPr>
          <w:rFonts w:eastAsia="標楷體" w:hAnsi="標楷體" w:hint="eastAsia"/>
        </w:rPr>
        <w:t>人獨得。</w:t>
      </w:r>
    </w:p>
    <w:p w:rsidR="00F20458" w:rsidRPr="0086284C" w:rsidRDefault="00F20458" w:rsidP="00F20458">
      <w:pPr>
        <w:snapToGrid w:val="0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86284C">
        <w:rPr>
          <w:rFonts w:ascii="標楷體" w:eastAsia="標楷體" w:hAnsi="標楷體" w:hint="eastAsia"/>
        </w:rPr>
        <w:t>（</w:t>
      </w:r>
      <w:r w:rsidR="00416286" w:rsidRPr="0086284C">
        <w:rPr>
          <w:rFonts w:ascii="標楷體" w:eastAsia="標楷體" w:hAnsi="標楷體" w:hint="eastAsia"/>
        </w:rPr>
        <w:t>三</w:t>
      </w:r>
      <w:r w:rsidRPr="0086284C">
        <w:rPr>
          <w:rFonts w:ascii="標楷體" w:eastAsia="標楷體" w:hAnsi="標楷體" w:hint="eastAsia"/>
        </w:rPr>
        <w:t>）</w:t>
      </w:r>
      <w:r w:rsidR="00416286" w:rsidRPr="0086284C">
        <w:rPr>
          <w:rFonts w:eastAsia="標楷體" w:hAnsi="標楷體" w:hint="eastAsia"/>
        </w:rPr>
        <w:t>合約延長</w:t>
      </w:r>
      <w:r w:rsidR="00416286" w:rsidRPr="0086284C">
        <w:rPr>
          <w:rFonts w:eastAsia="標楷體" w:hAnsi="標楷體" w:hint="eastAsia"/>
        </w:rPr>
        <w:t>/</w:t>
      </w:r>
      <w:r w:rsidR="00416286" w:rsidRPr="0086284C">
        <w:rPr>
          <w:rFonts w:eastAsia="標楷體" w:hAnsi="標楷體" w:hint="eastAsia"/>
        </w:rPr>
        <w:t>更新：統一超商有限公司、</w:t>
      </w:r>
      <w:proofErr w:type="gramStart"/>
      <w:r w:rsidR="00416286" w:rsidRPr="0086284C">
        <w:rPr>
          <w:rFonts w:eastAsia="標楷體" w:hAnsi="標楷體" w:hint="eastAsia"/>
        </w:rPr>
        <w:t>明琴清</w:t>
      </w:r>
      <w:proofErr w:type="gramEnd"/>
      <w:r w:rsidR="00416286" w:rsidRPr="0086284C">
        <w:rPr>
          <w:rFonts w:eastAsia="標楷體" w:hAnsi="標楷體" w:hint="eastAsia"/>
        </w:rPr>
        <w:t>境山莊。</w:t>
      </w:r>
    </w:p>
    <w:p w:rsidR="004B0656" w:rsidRPr="0086284C" w:rsidRDefault="00BD109F" w:rsidP="005C45BB">
      <w:pPr>
        <w:snapToGrid w:val="0"/>
        <w:ind w:leftChars="50" w:left="840" w:hangingChars="300" w:hanging="720"/>
        <w:rPr>
          <w:rFonts w:eastAsia="標楷體" w:hAnsi="標楷體"/>
        </w:rPr>
      </w:pPr>
      <w:r w:rsidRPr="0086284C">
        <w:rPr>
          <w:rFonts w:ascii="標楷體" w:eastAsia="標楷體" w:hAnsi="標楷體" w:hint="eastAsia"/>
        </w:rPr>
        <w:t>（</w:t>
      </w:r>
      <w:r w:rsidR="00416286" w:rsidRPr="0086284C">
        <w:rPr>
          <w:rFonts w:ascii="標楷體" w:eastAsia="標楷體" w:hAnsi="標楷體" w:hint="eastAsia"/>
        </w:rPr>
        <w:t>四</w:t>
      </w:r>
      <w:r w:rsidRPr="0086284C">
        <w:rPr>
          <w:rFonts w:ascii="標楷體" w:eastAsia="標楷體" w:hAnsi="標楷體" w:hint="eastAsia"/>
        </w:rPr>
        <w:t>）</w:t>
      </w:r>
      <w:r w:rsidR="00416286" w:rsidRPr="0086284C">
        <w:rPr>
          <w:rFonts w:eastAsia="標楷體" w:hAnsi="標楷體" w:hint="eastAsia"/>
        </w:rPr>
        <w:t>新增福利廠商：貝格興業有限公司可享購買行李箱折扣優惠。</w:t>
      </w:r>
    </w:p>
    <w:p w:rsidR="00965E96" w:rsidRPr="0086284C" w:rsidRDefault="00965E96" w:rsidP="00965E96">
      <w:pPr>
        <w:snapToGrid w:val="0"/>
        <w:ind w:leftChars="50" w:left="840" w:hangingChars="300" w:hanging="720"/>
        <w:rPr>
          <w:rFonts w:eastAsia="標楷體" w:hAnsi="標楷體"/>
        </w:rPr>
      </w:pPr>
      <w:r w:rsidRPr="0086284C">
        <w:rPr>
          <w:rFonts w:ascii="標楷體" w:eastAsia="標楷體" w:hAnsi="標楷體" w:hint="eastAsia"/>
        </w:rPr>
        <w:t>（五）</w:t>
      </w:r>
      <w:r w:rsidRPr="0086284C">
        <w:rPr>
          <w:rFonts w:eastAsia="標楷體" w:hAnsi="標楷體" w:hint="eastAsia"/>
        </w:rPr>
        <w:t>更新</w:t>
      </w:r>
      <w:r w:rsidRPr="0086284C">
        <w:rPr>
          <w:rFonts w:eastAsia="標楷體" w:hAnsi="標楷體" w:hint="eastAsia"/>
        </w:rPr>
        <w:t>/</w:t>
      </w:r>
      <w:r w:rsidRPr="0086284C">
        <w:rPr>
          <w:rFonts w:eastAsia="標楷體" w:hAnsi="標楷體" w:hint="eastAsia"/>
        </w:rPr>
        <w:t>彙整福利優惠廠商，餐飲食品</w:t>
      </w:r>
      <w:r w:rsidRPr="0086284C">
        <w:rPr>
          <w:rFonts w:eastAsia="標楷體" w:hAnsi="標楷體" w:hint="eastAsia"/>
        </w:rPr>
        <w:t>28</w:t>
      </w:r>
      <w:r w:rsidRPr="0086284C">
        <w:rPr>
          <w:rFonts w:eastAsia="標楷體" w:hAnsi="標楷體" w:hint="eastAsia"/>
        </w:rPr>
        <w:t>家、住宿飯店</w:t>
      </w:r>
      <w:r w:rsidRPr="0086284C">
        <w:rPr>
          <w:rFonts w:eastAsia="標楷體" w:hAnsi="標楷體" w:hint="eastAsia"/>
        </w:rPr>
        <w:t>14</w:t>
      </w:r>
      <w:r w:rsidRPr="0086284C">
        <w:rPr>
          <w:rFonts w:eastAsia="標楷體" w:hAnsi="標楷體" w:hint="eastAsia"/>
        </w:rPr>
        <w:t>家、遊園農場</w:t>
      </w:r>
      <w:r w:rsidRPr="0086284C">
        <w:rPr>
          <w:rFonts w:eastAsia="標楷體" w:hAnsi="標楷體" w:hint="eastAsia"/>
        </w:rPr>
        <w:t>7</w:t>
      </w:r>
      <w:r w:rsidRPr="0086284C">
        <w:rPr>
          <w:rFonts w:eastAsia="標楷體" w:hAnsi="標楷體" w:hint="eastAsia"/>
        </w:rPr>
        <w:t>家、健康美容</w:t>
      </w:r>
      <w:r w:rsidRPr="0086284C">
        <w:rPr>
          <w:rFonts w:eastAsia="標楷體" w:hAnsi="標楷體" w:hint="eastAsia"/>
        </w:rPr>
        <w:t>4</w:t>
      </w:r>
      <w:r w:rsidRPr="0086284C">
        <w:rPr>
          <w:rFonts w:eastAsia="標楷體" w:hAnsi="標楷體" w:hint="eastAsia"/>
        </w:rPr>
        <w:t>家、汽車維修</w:t>
      </w:r>
      <w:r w:rsidRPr="0086284C">
        <w:rPr>
          <w:rFonts w:eastAsia="標楷體" w:hAnsi="標楷體" w:hint="eastAsia"/>
        </w:rPr>
        <w:t>5</w:t>
      </w:r>
      <w:r w:rsidRPr="0086284C">
        <w:rPr>
          <w:rFonts w:eastAsia="標楷體" w:hAnsi="標楷體" w:hint="eastAsia"/>
        </w:rPr>
        <w:t>家、日常生活</w:t>
      </w:r>
      <w:r w:rsidRPr="0086284C">
        <w:rPr>
          <w:rFonts w:eastAsia="標楷體" w:hAnsi="標楷體" w:hint="eastAsia"/>
        </w:rPr>
        <w:t>11</w:t>
      </w:r>
      <w:r w:rsidRPr="0086284C">
        <w:rPr>
          <w:rFonts w:eastAsia="標楷體" w:hAnsi="標楷體" w:hint="eastAsia"/>
        </w:rPr>
        <w:t>家、旅遊交通</w:t>
      </w:r>
      <w:r w:rsidRPr="0086284C">
        <w:rPr>
          <w:rFonts w:eastAsia="標楷體" w:hAnsi="標楷體" w:hint="eastAsia"/>
        </w:rPr>
        <w:t>5</w:t>
      </w:r>
      <w:r w:rsidRPr="0086284C">
        <w:rPr>
          <w:rFonts w:eastAsia="標楷體" w:hAnsi="標楷體" w:hint="eastAsia"/>
        </w:rPr>
        <w:t>家及保險服務</w:t>
      </w:r>
      <w:r w:rsidRPr="0086284C">
        <w:rPr>
          <w:rFonts w:eastAsia="標楷體" w:hAnsi="標楷體" w:hint="eastAsia"/>
        </w:rPr>
        <w:t>3</w:t>
      </w:r>
      <w:r w:rsidRPr="0086284C">
        <w:rPr>
          <w:rFonts w:eastAsia="標楷體" w:hAnsi="標楷體" w:hint="eastAsia"/>
        </w:rPr>
        <w:t>家</w:t>
      </w:r>
      <w:bookmarkStart w:id="0" w:name="_GoBack"/>
      <w:bookmarkEnd w:id="0"/>
      <w:r w:rsidRPr="0086284C">
        <w:rPr>
          <w:rFonts w:eastAsia="標楷體" w:hAnsi="標楷體" w:hint="eastAsia"/>
        </w:rPr>
        <w:t>。</w:t>
      </w:r>
    </w:p>
    <w:p w:rsidR="00965E96" w:rsidRPr="0086284C" w:rsidRDefault="00965E96" w:rsidP="005C45BB">
      <w:pPr>
        <w:snapToGrid w:val="0"/>
        <w:ind w:leftChars="50" w:left="840" w:hangingChars="300" w:hanging="720"/>
        <w:rPr>
          <w:rFonts w:eastAsia="標楷體" w:hAnsi="標楷體"/>
        </w:rPr>
      </w:pPr>
      <w:r w:rsidRPr="0086284C">
        <w:rPr>
          <w:rFonts w:ascii="標楷體" w:eastAsia="標楷體" w:hAnsi="標楷體" w:hint="eastAsia"/>
        </w:rPr>
        <w:t>（六）</w:t>
      </w:r>
      <w:r w:rsidRPr="0086284C">
        <w:rPr>
          <w:rFonts w:eastAsia="標楷體" w:hAnsi="標楷體" w:hint="eastAsia"/>
        </w:rPr>
        <w:t>準備</w:t>
      </w:r>
      <w:r w:rsidRPr="0086284C">
        <w:rPr>
          <w:rFonts w:eastAsia="標楷體" w:hAnsi="標楷體" w:hint="eastAsia"/>
        </w:rPr>
        <w:t>104</w:t>
      </w:r>
      <w:r w:rsidRPr="0086284C">
        <w:rPr>
          <w:rFonts w:eastAsia="標楷體" w:hAnsi="標楷體" w:hint="eastAsia"/>
        </w:rPr>
        <w:t>年新進人員健檢專案，</w:t>
      </w:r>
      <w:proofErr w:type="gramStart"/>
      <w:r w:rsidRPr="0086284C">
        <w:rPr>
          <w:rFonts w:eastAsia="標楷體" w:hAnsi="標楷體" w:hint="eastAsia"/>
        </w:rPr>
        <w:t>彙整健檢</w:t>
      </w:r>
      <w:proofErr w:type="gramEnd"/>
      <w:r w:rsidRPr="0086284C">
        <w:rPr>
          <w:rFonts w:eastAsia="標楷體" w:hAnsi="標楷體" w:hint="eastAsia"/>
        </w:rPr>
        <w:t>名單，請示後上簽；接洽永和耕</w:t>
      </w:r>
      <w:proofErr w:type="gramStart"/>
      <w:r w:rsidRPr="0086284C">
        <w:rPr>
          <w:rFonts w:eastAsia="標楷體" w:hAnsi="標楷體" w:hint="eastAsia"/>
        </w:rPr>
        <w:t>莘</w:t>
      </w:r>
      <w:proofErr w:type="gramEnd"/>
      <w:r w:rsidRPr="0086284C">
        <w:rPr>
          <w:rFonts w:eastAsia="標楷體" w:hAnsi="標楷體" w:hint="eastAsia"/>
        </w:rPr>
        <w:t>醫院關於</w:t>
      </w:r>
      <w:r w:rsidRPr="0086284C">
        <w:rPr>
          <w:rFonts w:eastAsia="標楷體" w:hAnsi="標楷體" w:hint="eastAsia"/>
        </w:rPr>
        <w:t>104</w:t>
      </w:r>
      <w:r w:rsidRPr="0086284C">
        <w:rPr>
          <w:rFonts w:eastAsia="標楷體" w:hAnsi="標楷體" w:hint="eastAsia"/>
        </w:rPr>
        <w:t>學年度新進人員健檢事宜合約書。</w:t>
      </w:r>
    </w:p>
    <w:p w:rsidR="008646B4" w:rsidRPr="0086284C" w:rsidRDefault="00BB4861" w:rsidP="00D750BE">
      <w:pPr>
        <w:snapToGrid w:val="0"/>
        <w:spacing w:afterLines="20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t>（</w:t>
      </w:r>
      <w:r w:rsidR="00CC0147" w:rsidRPr="0086284C">
        <w:rPr>
          <w:rFonts w:ascii="標楷體" w:eastAsia="標楷體" w:hAnsi="標楷體" w:hint="eastAsia"/>
        </w:rPr>
        <w:t>五</w:t>
      </w:r>
      <w:r w:rsidRPr="0086284C">
        <w:rPr>
          <w:rFonts w:ascii="標楷體" w:eastAsia="標楷體" w:hAnsi="標楷體" w:hint="eastAsia"/>
        </w:rPr>
        <w:t>）</w:t>
      </w:r>
      <w:r w:rsidR="008646B4" w:rsidRPr="0086284C">
        <w:rPr>
          <w:rFonts w:ascii="標楷體" w:eastAsia="標楷體" w:hAnsi="標楷體" w:hint="eastAsia"/>
        </w:rPr>
        <w:t>本校專任教職員工團體保險</w:t>
      </w:r>
      <w:r w:rsidR="00BD6A17" w:rsidRPr="0086284C">
        <w:rPr>
          <w:rFonts w:ascii="標楷體" w:eastAsia="標楷體" w:hAnsi="標楷體" w:hint="eastAsia"/>
        </w:rPr>
        <w:t>10</w:t>
      </w:r>
      <w:r w:rsidR="000C1C86" w:rsidRPr="0086284C">
        <w:rPr>
          <w:rFonts w:ascii="標楷體" w:eastAsia="標楷體" w:hAnsi="標楷體" w:hint="eastAsia"/>
        </w:rPr>
        <w:t>4</w:t>
      </w:r>
      <w:r w:rsidR="008646B4" w:rsidRPr="0086284C">
        <w:rPr>
          <w:rFonts w:ascii="標楷體" w:eastAsia="標楷體" w:hAnsi="標楷體" w:hint="eastAsia"/>
        </w:rPr>
        <w:t>年</w:t>
      </w:r>
      <w:r w:rsidR="00241200" w:rsidRPr="0086284C">
        <w:rPr>
          <w:rFonts w:ascii="標楷體" w:eastAsia="標楷體" w:hAnsi="標楷體" w:hint="eastAsia"/>
        </w:rPr>
        <w:t>1</w:t>
      </w:r>
      <w:r w:rsidR="006C3BA2" w:rsidRPr="0086284C">
        <w:rPr>
          <w:rFonts w:ascii="標楷體" w:eastAsia="標楷體" w:hAnsi="標楷體" w:hint="eastAsia"/>
        </w:rPr>
        <w:t>1</w:t>
      </w:r>
      <w:r w:rsidR="008646B4" w:rsidRPr="0086284C">
        <w:rPr>
          <w:rFonts w:ascii="標楷體" w:eastAsia="標楷體" w:hAnsi="標楷體" w:hint="eastAsia"/>
        </w:rPr>
        <w:t>月份加（退）保人數統計如下：</w:t>
      </w:r>
    </w:p>
    <w:tbl>
      <w:tblPr>
        <w:tblW w:w="8646" w:type="dxa"/>
        <w:tblInd w:w="454" w:type="dxa"/>
        <w:tblCellMar>
          <w:left w:w="28" w:type="dxa"/>
          <w:right w:w="28" w:type="dxa"/>
        </w:tblCellMar>
        <w:tblLook w:val="0000"/>
      </w:tblPr>
      <w:tblGrid>
        <w:gridCol w:w="2835"/>
        <w:gridCol w:w="2693"/>
        <w:gridCol w:w="3118"/>
      </w:tblGrid>
      <w:tr w:rsidR="008646B4" w:rsidRPr="0086284C" w:rsidTr="00F47D9D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86284C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4"/>
              </w:rPr>
              <w:t>職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960" w:id="-380454144"/>
              </w:rPr>
              <w:t>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86284C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加保人數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86284C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退保人數</w:t>
            </w:r>
          </w:p>
        </w:tc>
      </w:tr>
      <w:tr w:rsidR="008646B4" w:rsidRPr="0086284C" w:rsidTr="00F47D9D"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86284C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教師/研究人員</w:t>
            </w:r>
            <w:r w:rsidR="00C31993" w:rsidRPr="0086284C">
              <w:rPr>
                <w:rFonts w:ascii="標楷體" w:eastAsia="標楷體" w:hAnsi="標楷體" w:cs="新細明體" w:hint="eastAsia"/>
                <w:kern w:val="0"/>
              </w:rPr>
              <w:t>/教官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86284C" w:rsidRDefault="0098202B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86284C" w:rsidRDefault="0098202B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646B4" w:rsidRPr="0086284C" w:rsidTr="00F47D9D"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86284C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職員/專職約聘人員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86284C" w:rsidRDefault="009F0324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6B4" w:rsidRPr="0086284C" w:rsidRDefault="009F032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8646B4" w:rsidRPr="0086284C" w:rsidTr="00F47D9D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86284C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3"/>
              </w:rPr>
              <w:t>合</w:t>
            </w:r>
            <w:r w:rsidRPr="0086284C">
              <w:rPr>
                <w:rFonts w:ascii="標楷體" w:eastAsia="標楷體" w:hAnsi="標楷體" w:cs="新細明體" w:hint="eastAsia"/>
                <w:kern w:val="0"/>
                <w:fitText w:val="960" w:id="-380454143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86284C" w:rsidRDefault="009F0324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6284C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86284C" w:rsidRDefault="009F032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284C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</w:tbl>
    <w:p w:rsidR="007D13E2" w:rsidRPr="0086284C" w:rsidRDefault="00720EE6" w:rsidP="00D750BE">
      <w:pPr>
        <w:snapToGrid w:val="0"/>
        <w:spacing w:beforeLines="50"/>
        <w:rPr>
          <w:rFonts w:ascii="標楷體" w:eastAsia="標楷體" w:hAnsi="標楷體"/>
        </w:rPr>
      </w:pPr>
      <w:r w:rsidRPr="0086284C">
        <w:rPr>
          <w:rFonts w:ascii="標楷體" w:eastAsia="標楷體" w:hAnsi="標楷體" w:hint="eastAsia"/>
        </w:rPr>
        <w:lastRenderedPageBreak/>
        <w:t>七</w:t>
      </w:r>
      <w:r w:rsidR="007D13E2" w:rsidRPr="0086284C">
        <w:rPr>
          <w:rFonts w:ascii="標楷體" w:eastAsia="標楷體" w:hAnsi="標楷體" w:hint="eastAsia"/>
        </w:rPr>
        <w:t>、其他</w:t>
      </w:r>
    </w:p>
    <w:p w:rsidR="00683B5B" w:rsidRPr="0086284C" w:rsidRDefault="00683B5B" w:rsidP="002E4A9C">
      <w:pPr>
        <w:snapToGrid w:val="0"/>
        <w:ind w:leftChars="50" w:left="840" w:hangingChars="300" w:hanging="720"/>
        <w:rPr>
          <w:rFonts w:ascii="標楷體" w:eastAsia="標楷體" w:hAnsi="標楷體"/>
          <w:kern w:val="0"/>
        </w:rPr>
      </w:pPr>
      <w:r w:rsidRPr="0086284C">
        <w:rPr>
          <w:rFonts w:ascii="標楷體" w:eastAsia="標楷體" w:hAnsi="標楷體" w:cs="新細明體"/>
          <w:kern w:val="0"/>
        </w:rPr>
        <w:t>（</w:t>
      </w:r>
      <w:r w:rsidR="00116BFE" w:rsidRPr="0086284C">
        <w:rPr>
          <w:rFonts w:ascii="標楷體" w:eastAsia="標楷體" w:hAnsi="標楷體" w:cs="新細明體" w:hint="eastAsia"/>
          <w:kern w:val="0"/>
        </w:rPr>
        <w:t>一</w:t>
      </w:r>
      <w:r w:rsidRPr="0086284C">
        <w:rPr>
          <w:rFonts w:ascii="標楷體" w:eastAsia="標楷體" w:hAnsi="標楷體" w:cs="新細明體"/>
          <w:kern w:val="0"/>
        </w:rPr>
        <w:t>）</w:t>
      </w:r>
      <w:r w:rsidR="007157BB" w:rsidRPr="0086284C">
        <w:rPr>
          <w:rFonts w:ascii="標楷體" w:eastAsia="標楷體" w:hAnsi="標楷體" w:cs="新細明體" w:hint="eastAsia"/>
          <w:kern w:val="0"/>
        </w:rPr>
        <w:t>104.1</w:t>
      </w:r>
      <w:r w:rsidR="008A36E6" w:rsidRPr="0086284C">
        <w:rPr>
          <w:rFonts w:ascii="標楷體" w:eastAsia="標楷體" w:hAnsi="標楷體" w:cs="新細明體" w:hint="eastAsia"/>
          <w:kern w:val="0"/>
        </w:rPr>
        <w:t>1</w:t>
      </w:r>
      <w:r w:rsidR="007157BB" w:rsidRPr="0086284C">
        <w:rPr>
          <w:rFonts w:ascii="標楷體" w:eastAsia="標楷體" w:hAnsi="標楷體" w:cs="新細明體" w:hint="eastAsia"/>
          <w:kern w:val="0"/>
        </w:rPr>
        <w:t>.1</w:t>
      </w:r>
      <w:r w:rsidR="008A36E6" w:rsidRPr="0086284C">
        <w:rPr>
          <w:rFonts w:ascii="標楷體" w:eastAsia="標楷體" w:hAnsi="標楷體" w:cs="新細明體" w:hint="eastAsia"/>
          <w:kern w:val="0"/>
        </w:rPr>
        <w:t>8</w:t>
      </w:r>
      <w:r w:rsidR="00A3746E" w:rsidRPr="0086284C">
        <w:rPr>
          <w:rFonts w:ascii="標楷體" w:eastAsia="標楷體" w:hAnsi="標楷體" w:hint="eastAsia"/>
        </w:rPr>
        <w:t>下午2：00</w:t>
      </w:r>
      <w:r w:rsidR="00991DDD" w:rsidRPr="0086284C">
        <w:rPr>
          <w:rFonts w:ascii="標楷體" w:eastAsia="標楷體" w:hAnsi="標楷體" w:hint="eastAsia"/>
        </w:rPr>
        <w:t>淡江大學莊希豐</w:t>
      </w:r>
      <w:proofErr w:type="gramStart"/>
      <w:r w:rsidR="00991DDD" w:rsidRPr="0086284C">
        <w:rPr>
          <w:rFonts w:ascii="標楷體" w:eastAsia="標楷體" w:hAnsi="標楷體" w:hint="eastAsia"/>
        </w:rPr>
        <w:t>人資長率領</w:t>
      </w:r>
      <w:proofErr w:type="gramEnd"/>
      <w:r w:rsidR="00991DDD" w:rsidRPr="0086284C">
        <w:rPr>
          <w:rFonts w:ascii="標楷體" w:eastAsia="標楷體" w:hAnsi="標楷體" w:hint="eastAsia"/>
        </w:rPr>
        <w:t>人事同仁9名</w:t>
      </w:r>
      <w:proofErr w:type="gramStart"/>
      <w:r w:rsidR="00991DDD" w:rsidRPr="0086284C">
        <w:rPr>
          <w:rFonts w:ascii="標楷體" w:eastAsia="標楷體" w:hAnsi="標楷體" w:hint="eastAsia"/>
        </w:rPr>
        <w:t>來校參訪</w:t>
      </w:r>
      <w:proofErr w:type="gramEnd"/>
      <w:r w:rsidR="00991DDD" w:rsidRPr="0086284C">
        <w:rPr>
          <w:rFonts w:ascii="標楷體" w:eastAsia="標楷體" w:hAnsi="標楷體" w:hint="eastAsia"/>
        </w:rPr>
        <w:t>，</w:t>
      </w:r>
      <w:r w:rsidR="00A3746E" w:rsidRPr="0086284C">
        <w:rPr>
          <w:rFonts w:ascii="標楷體" w:eastAsia="標楷體" w:hAnsi="標楷體" w:hint="eastAsia"/>
        </w:rPr>
        <w:t>主要</w:t>
      </w:r>
      <w:r w:rsidR="00991DDD" w:rsidRPr="0086284C">
        <w:rPr>
          <w:rFonts w:ascii="標楷體" w:eastAsia="標楷體" w:hAnsi="標楷體" w:hint="eastAsia"/>
        </w:rPr>
        <w:t>議題為職員優退、</w:t>
      </w:r>
      <w:r w:rsidR="00A3746E" w:rsidRPr="0086284C">
        <w:rPr>
          <w:rFonts w:ascii="標楷體" w:eastAsia="標楷體" w:hAnsi="標楷體" w:hint="eastAsia"/>
        </w:rPr>
        <w:t>教師延長服務升等</w:t>
      </w:r>
      <w:r w:rsidR="00991DDD" w:rsidRPr="0086284C">
        <w:rPr>
          <w:rFonts w:ascii="標楷體" w:eastAsia="標楷體" w:hAnsi="標楷體" w:hint="eastAsia"/>
        </w:rPr>
        <w:t>、</w:t>
      </w:r>
      <w:r w:rsidR="00A3746E" w:rsidRPr="0086284C">
        <w:rPr>
          <w:rFonts w:ascii="標楷體" w:eastAsia="標楷體" w:hAnsi="標楷體" w:hint="eastAsia"/>
        </w:rPr>
        <w:t>教育訓練</w:t>
      </w:r>
      <w:r w:rsidR="00991DDD" w:rsidRPr="0086284C">
        <w:rPr>
          <w:rFonts w:ascii="標楷體" w:eastAsia="標楷體" w:hAnsi="標楷體" w:hint="eastAsia"/>
        </w:rPr>
        <w:t>、人事資料管理、</w:t>
      </w:r>
      <w:r w:rsidR="00A3746E" w:rsidRPr="0086284C">
        <w:rPr>
          <w:rFonts w:ascii="標楷體" w:eastAsia="標楷體" w:hAnsi="標楷體" w:hint="eastAsia"/>
        </w:rPr>
        <w:t>調解仲裁</w:t>
      </w:r>
      <w:r w:rsidR="00CE7593" w:rsidRPr="0086284C">
        <w:rPr>
          <w:rFonts w:ascii="標楷體" w:eastAsia="標楷體" w:hAnsi="標楷體" w:hint="eastAsia"/>
        </w:rPr>
        <w:t>、學生助理、勞保業務</w:t>
      </w:r>
      <w:r w:rsidR="00A3746E" w:rsidRPr="0086284C">
        <w:rPr>
          <w:rFonts w:ascii="標楷體" w:eastAsia="標楷體" w:hAnsi="標楷體" w:hint="eastAsia"/>
        </w:rPr>
        <w:t>等進行交流</w:t>
      </w:r>
      <w:r w:rsidR="00CE7593" w:rsidRPr="0086284C">
        <w:rPr>
          <w:rFonts w:ascii="標楷體" w:eastAsia="標楷體" w:hAnsi="標楷體" w:hint="eastAsia"/>
        </w:rPr>
        <w:t>與分享</w:t>
      </w:r>
      <w:r w:rsidR="007157BB" w:rsidRPr="0086284C">
        <w:rPr>
          <w:rFonts w:ascii="標楷體" w:eastAsia="標楷體" w:hAnsi="標楷體"/>
        </w:rPr>
        <w:t>。</w:t>
      </w:r>
    </w:p>
    <w:p w:rsidR="00021768" w:rsidRPr="0086284C" w:rsidRDefault="00021768" w:rsidP="002E4A9C">
      <w:pPr>
        <w:pStyle w:val="ac"/>
        <w:ind w:leftChars="50" w:left="840" w:hangingChars="300" w:hanging="720"/>
        <w:rPr>
          <w:rFonts w:ascii="標楷體" w:eastAsia="標楷體" w:hAnsi="標楷體"/>
        </w:rPr>
      </w:pPr>
      <w:r w:rsidRPr="0086284C">
        <w:rPr>
          <w:rFonts w:ascii="標楷體" w:eastAsia="標楷體" w:hAnsi="標楷體"/>
        </w:rPr>
        <w:t>（</w:t>
      </w:r>
      <w:r w:rsidR="007D59D3" w:rsidRPr="0086284C">
        <w:rPr>
          <w:rFonts w:ascii="標楷體" w:eastAsia="標楷體" w:hAnsi="標楷體" w:hint="eastAsia"/>
        </w:rPr>
        <w:t>二</w:t>
      </w:r>
      <w:r w:rsidRPr="0086284C">
        <w:rPr>
          <w:rFonts w:ascii="標楷體" w:eastAsia="標楷體" w:hAnsi="標楷體"/>
        </w:rPr>
        <w:t>）</w:t>
      </w:r>
      <w:r w:rsidR="00033E74" w:rsidRPr="0086284C">
        <w:rPr>
          <w:rFonts w:ascii="標楷體" w:eastAsia="標楷體" w:hAnsi="標楷體"/>
        </w:rPr>
        <w:t>依據本校「職員</w:t>
      </w:r>
      <w:proofErr w:type="gramStart"/>
      <w:r w:rsidR="00033E74" w:rsidRPr="0086284C">
        <w:rPr>
          <w:rFonts w:ascii="標楷體" w:eastAsia="標楷體" w:hAnsi="標楷體"/>
        </w:rPr>
        <w:t>陞</w:t>
      </w:r>
      <w:proofErr w:type="gramEnd"/>
      <w:r w:rsidR="00033E74" w:rsidRPr="0086284C">
        <w:rPr>
          <w:rFonts w:ascii="標楷體" w:eastAsia="標楷體" w:hAnsi="標楷體"/>
        </w:rPr>
        <w:t>任</w:t>
      </w:r>
      <w:proofErr w:type="gramStart"/>
      <w:r w:rsidR="00033E74" w:rsidRPr="0086284C">
        <w:rPr>
          <w:rFonts w:ascii="標楷體" w:eastAsia="標楷體" w:hAnsi="標楷體"/>
        </w:rPr>
        <w:t>甄</w:t>
      </w:r>
      <w:proofErr w:type="gramEnd"/>
      <w:r w:rsidR="00033E74" w:rsidRPr="0086284C">
        <w:rPr>
          <w:rFonts w:ascii="標楷體" w:eastAsia="標楷體" w:hAnsi="標楷體"/>
        </w:rPr>
        <w:t>審辦法」</w:t>
      </w:r>
      <w:r w:rsidR="00161A83" w:rsidRPr="0086284C">
        <w:rPr>
          <w:rFonts w:ascii="標楷體" w:eastAsia="標楷體" w:hAnsi="標楷體" w:hint="eastAsia"/>
        </w:rPr>
        <w:t>於104.11.21</w:t>
      </w:r>
      <w:r w:rsidR="00033E74" w:rsidRPr="0086284C">
        <w:rPr>
          <w:rFonts w:ascii="標楷體" w:eastAsia="標楷體" w:hAnsi="標楷體"/>
        </w:rPr>
        <w:t>辦理本校105學年度編制內專任職員申請升等</w:t>
      </w:r>
      <w:r w:rsidR="00161A83" w:rsidRPr="0086284C">
        <w:rPr>
          <w:rFonts w:ascii="標楷體" w:eastAsia="標楷體" w:hAnsi="標楷體" w:hint="eastAsia"/>
        </w:rPr>
        <w:t>第一階段考試</w:t>
      </w:r>
      <w:r w:rsidR="00161A83" w:rsidRPr="0086284C">
        <w:rPr>
          <w:rFonts w:ascii="標楷體" w:eastAsia="標楷體" w:hAnsi="標楷體"/>
        </w:rPr>
        <w:t>，</w:t>
      </w:r>
      <w:r w:rsidR="00033E74" w:rsidRPr="0086284C">
        <w:rPr>
          <w:rFonts w:ascii="標楷體" w:eastAsia="標楷體" w:hAnsi="標楷體"/>
        </w:rPr>
        <w:t>本次升等範圍為辦事員(技佐)、組員(技士)、護理師(營養師、藥師、獸醫師)、專員(編審、輔導員)、技正等5個職級，計10個名額。</w:t>
      </w:r>
    </w:p>
    <w:sectPr w:rsidR="00021768" w:rsidRPr="0086284C" w:rsidSect="002578FB">
      <w:footerReference w:type="even" r:id="rId8"/>
      <w:footerReference w:type="default" r:id="rId9"/>
      <w:pgSz w:w="11906" w:h="16838" w:code="9"/>
      <w:pgMar w:top="1247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66" w:rsidRDefault="00760266">
      <w:r>
        <w:separator/>
      </w:r>
    </w:p>
  </w:endnote>
  <w:endnote w:type="continuationSeparator" w:id="0">
    <w:p w:rsidR="00760266" w:rsidRDefault="0076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8B" w:rsidRDefault="00573F32" w:rsidP="009B73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8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88B" w:rsidRDefault="006648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8B" w:rsidRDefault="0066488B" w:rsidP="00033748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73F32">
      <w:rPr>
        <w:kern w:val="0"/>
      </w:rPr>
      <w:fldChar w:fldCharType="begin"/>
    </w:r>
    <w:r>
      <w:rPr>
        <w:kern w:val="0"/>
      </w:rPr>
      <w:instrText xml:space="preserve"> PAGE </w:instrText>
    </w:r>
    <w:r w:rsidR="00573F32">
      <w:rPr>
        <w:kern w:val="0"/>
      </w:rPr>
      <w:fldChar w:fldCharType="separate"/>
    </w:r>
    <w:r w:rsidR="00D750BE">
      <w:rPr>
        <w:noProof/>
        <w:kern w:val="0"/>
      </w:rPr>
      <w:t>1</w:t>
    </w:r>
    <w:r w:rsidR="00573F3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73F32">
      <w:rPr>
        <w:kern w:val="0"/>
      </w:rPr>
      <w:fldChar w:fldCharType="begin"/>
    </w:r>
    <w:r>
      <w:rPr>
        <w:kern w:val="0"/>
      </w:rPr>
      <w:instrText xml:space="preserve"> NUMPAGES </w:instrText>
    </w:r>
    <w:r w:rsidR="00573F32">
      <w:rPr>
        <w:kern w:val="0"/>
      </w:rPr>
      <w:fldChar w:fldCharType="separate"/>
    </w:r>
    <w:r w:rsidR="00D750BE">
      <w:rPr>
        <w:noProof/>
        <w:kern w:val="0"/>
      </w:rPr>
      <w:t>9</w:t>
    </w:r>
    <w:r w:rsidR="00573F3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66" w:rsidRDefault="00760266">
      <w:r>
        <w:separator/>
      </w:r>
    </w:p>
  </w:footnote>
  <w:footnote w:type="continuationSeparator" w:id="0">
    <w:p w:rsidR="00760266" w:rsidRDefault="0076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6127"/>
    <w:multiLevelType w:val="hybridMultilevel"/>
    <w:tmpl w:val="DF8CA190"/>
    <w:lvl w:ilvl="0" w:tplc="785E4504">
      <w:start w:val="1"/>
      <w:numFmt w:val="ideographTraditional"/>
      <w:pStyle w:val="cc123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1921"/>
    <w:multiLevelType w:val="hybridMultilevel"/>
    <w:tmpl w:val="62B67F6A"/>
    <w:lvl w:ilvl="0" w:tplc="6492B29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45E18"/>
    <w:multiLevelType w:val="hybridMultilevel"/>
    <w:tmpl w:val="059C7982"/>
    <w:lvl w:ilvl="0" w:tplc="F1222BC2">
      <w:start w:val="1"/>
      <w:numFmt w:val="upperRoman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47686"/>
    <w:multiLevelType w:val="hybridMultilevel"/>
    <w:tmpl w:val="A114FBDE"/>
    <w:lvl w:ilvl="0" w:tplc="DBC0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109B"/>
    <w:multiLevelType w:val="hybridMultilevel"/>
    <w:tmpl w:val="D9702296"/>
    <w:lvl w:ilvl="0" w:tplc="9C12C3C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70F4"/>
    <w:multiLevelType w:val="multilevel"/>
    <w:tmpl w:val="428A1EF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>
      <w:start w:val="98"/>
      <w:numFmt w:val="decimal"/>
      <w:lvlText w:val="%1.%2年"/>
      <w:lvlJc w:val="left"/>
      <w:pPr>
        <w:tabs>
          <w:tab w:val="num" w:pos="1620"/>
        </w:tabs>
        <w:ind w:left="1620" w:hanging="1020"/>
      </w:pPr>
      <w:rPr>
        <w:rFonts w:hint="eastAsia"/>
      </w:rPr>
    </w:lvl>
    <w:lvl w:ilvl="2">
      <w:start w:val="1"/>
      <w:numFmt w:val="decimal"/>
      <w:lvlText w:val="%1.%2年%3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3">
      <w:start w:val="1"/>
      <w:numFmt w:val="decimal"/>
      <w:lvlText w:val="%1.%2年%3.%4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4">
      <w:start w:val="1"/>
      <w:numFmt w:val="decimal"/>
      <w:lvlText w:val="%1.%2年%3.%4.%5.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5">
      <w:start w:val="1"/>
      <w:numFmt w:val="decimal"/>
      <w:lvlText w:val="%1.%2年%3.%4.%5.%6."/>
      <w:lvlJc w:val="left"/>
      <w:pPr>
        <w:tabs>
          <w:tab w:val="num" w:pos="4800"/>
        </w:tabs>
        <w:ind w:left="4800" w:hanging="1800"/>
      </w:pPr>
      <w:rPr>
        <w:rFonts w:hint="eastAsia"/>
      </w:rPr>
    </w:lvl>
    <w:lvl w:ilvl="6">
      <w:start w:val="1"/>
      <w:numFmt w:val="decimal"/>
      <w:lvlText w:val="%1.%2年%3.%4.%5.%6.%7."/>
      <w:lvlJc w:val="left"/>
      <w:pPr>
        <w:tabs>
          <w:tab w:val="num" w:pos="5400"/>
        </w:tabs>
        <w:ind w:left="5400" w:hanging="1800"/>
      </w:pPr>
      <w:rPr>
        <w:rFonts w:hint="eastAsia"/>
      </w:rPr>
    </w:lvl>
    <w:lvl w:ilvl="7">
      <w:start w:val="1"/>
      <w:numFmt w:val="decimal"/>
      <w:lvlText w:val="%1.%2年%3.%4.%5.%6.%7.%8."/>
      <w:lvlJc w:val="left"/>
      <w:pPr>
        <w:tabs>
          <w:tab w:val="num" w:pos="6360"/>
        </w:tabs>
        <w:ind w:left="6360" w:hanging="2160"/>
      </w:pPr>
      <w:rPr>
        <w:rFonts w:hint="eastAsia"/>
      </w:rPr>
    </w:lvl>
    <w:lvl w:ilvl="8">
      <w:start w:val="1"/>
      <w:numFmt w:val="decimal"/>
      <w:lvlText w:val="%1.%2年%3.%4.%5.%6.%7.%8.%9."/>
      <w:lvlJc w:val="left"/>
      <w:pPr>
        <w:tabs>
          <w:tab w:val="num" w:pos="7320"/>
        </w:tabs>
        <w:ind w:left="7320" w:hanging="2520"/>
      </w:pPr>
      <w:rPr>
        <w:rFonts w:hint="eastAsia"/>
      </w:rPr>
    </w:lvl>
  </w:abstractNum>
  <w:abstractNum w:abstractNumId="6">
    <w:nsid w:val="16364C3F"/>
    <w:multiLevelType w:val="hybridMultilevel"/>
    <w:tmpl w:val="AD1CB376"/>
    <w:lvl w:ilvl="0" w:tplc="D160F156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033988"/>
    <w:multiLevelType w:val="hybridMultilevel"/>
    <w:tmpl w:val="C0A06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14417B"/>
    <w:multiLevelType w:val="hybridMultilevel"/>
    <w:tmpl w:val="0D3870B4"/>
    <w:lvl w:ilvl="0" w:tplc="D8C23B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B72E59"/>
    <w:multiLevelType w:val="hybridMultilevel"/>
    <w:tmpl w:val="AA06543E"/>
    <w:lvl w:ilvl="0" w:tplc="B8587D8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29394E"/>
    <w:multiLevelType w:val="hybridMultilevel"/>
    <w:tmpl w:val="5B646A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F786B66"/>
    <w:multiLevelType w:val="hybridMultilevel"/>
    <w:tmpl w:val="E9200F5E"/>
    <w:lvl w:ilvl="0" w:tplc="2BEED15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E15088"/>
    <w:multiLevelType w:val="hybridMultilevel"/>
    <w:tmpl w:val="5F6E7F46"/>
    <w:lvl w:ilvl="0" w:tplc="CC160D9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061307"/>
    <w:multiLevelType w:val="hybridMultilevel"/>
    <w:tmpl w:val="F8ECFD98"/>
    <w:lvl w:ilvl="0" w:tplc="84809C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8A7E3C"/>
    <w:multiLevelType w:val="hybridMultilevel"/>
    <w:tmpl w:val="79D2FFE6"/>
    <w:lvl w:ilvl="0" w:tplc="B9DCA5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66142BE"/>
    <w:multiLevelType w:val="hybridMultilevel"/>
    <w:tmpl w:val="C594576E"/>
    <w:lvl w:ilvl="0" w:tplc="765C14C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548E7"/>
    <w:multiLevelType w:val="hybridMultilevel"/>
    <w:tmpl w:val="18A4C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C74F0C"/>
    <w:multiLevelType w:val="hybridMultilevel"/>
    <w:tmpl w:val="F2B00F70"/>
    <w:lvl w:ilvl="0" w:tplc="66F40C52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8">
    <w:nsid w:val="53FD63CB"/>
    <w:multiLevelType w:val="hybridMultilevel"/>
    <w:tmpl w:val="6A0CEC2E"/>
    <w:lvl w:ilvl="0" w:tplc="550C16A2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CF530CB"/>
    <w:multiLevelType w:val="hybridMultilevel"/>
    <w:tmpl w:val="33BE49FA"/>
    <w:lvl w:ilvl="0" w:tplc="5DF87D64">
      <w:start w:val="1"/>
      <w:numFmt w:val="ideographTraditional"/>
      <w:pStyle w:val="CC123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1F4FB1"/>
    <w:multiLevelType w:val="hybridMultilevel"/>
    <w:tmpl w:val="8BE686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7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6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985"/>
    <w:rsid w:val="000006C2"/>
    <w:rsid w:val="00001B35"/>
    <w:rsid w:val="000027DB"/>
    <w:rsid w:val="00002824"/>
    <w:rsid w:val="000033A2"/>
    <w:rsid w:val="00005815"/>
    <w:rsid w:val="00007010"/>
    <w:rsid w:val="00014A64"/>
    <w:rsid w:val="000158FB"/>
    <w:rsid w:val="00020646"/>
    <w:rsid w:val="00021768"/>
    <w:rsid w:val="00022572"/>
    <w:rsid w:val="00023A0F"/>
    <w:rsid w:val="00023BD1"/>
    <w:rsid w:val="00024844"/>
    <w:rsid w:val="000259F9"/>
    <w:rsid w:val="000269A8"/>
    <w:rsid w:val="0002780A"/>
    <w:rsid w:val="000314BD"/>
    <w:rsid w:val="00033748"/>
    <w:rsid w:val="00033E74"/>
    <w:rsid w:val="000345DF"/>
    <w:rsid w:val="00037569"/>
    <w:rsid w:val="0004069C"/>
    <w:rsid w:val="000414F7"/>
    <w:rsid w:val="00046DFE"/>
    <w:rsid w:val="00050E47"/>
    <w:rsid w:val="000518F2"/>
    <w:rsid w:val="00051AFC"/>
    <w:rsid w:val="0005214B"/>
    <w:rsid w:val="000536B4"/>
    <w:rsid w:val="00055D3F"/>
    <w:rsid w:val="00056190"/>
    <w:rsid w:val="00056A92"/>
    <w:rsid w:val="00056FC0"/>
    <w:rsid w:val="00057F1B"/>
    <w:rsid w:val="0006186B"/>
    <w:rsid w:val="00062099"/>
    <w:rsid w:val="00067EDB"/>
    <w:rsid w:val="000703E1"/>
    <w:rsid w:val="00070603"/>
    <w:rsid w:val="0007204A"/>
    <w:rsid w:val="000727AE"/>
    <w:rsid w:val="00074BBF"/>
    <w:rsid w:val="00076DF8"/>
    <w:rsid w:val="00083881"/>
    <w:rsid w:val="00085163"/>
    <w:rsid w:val="000859F0"/>
    <w:rsid w:val="00085BC8"/>
    <w:rsid w:val="00086F23"/>
    <w:rsid w:val="00091B15"/>
    <w:rsid w:val="00093BAF"/>
    <w:rsid w:val="000940AA"/>
    <w:rsid w:val="000947D4"/>
    <w:rsid w:val="00095396"/>
    <w:rsid w:val="00096970"/>
    <w:rsid w:val="000A102A"/>
    <w:rsid w:val="000A383C"/>
    <w:rsid w:val="000A66F0"/>
    <w:rsid w:val="000A6A65"/>
    <w:rsid w:val="000B35CB"/>
    <w:rsid w:val="000B7F0E"/>
    <w:rsid w:val="000C0569"/>
    <w:rsid w:val="000C0701"/>
    <w:rsid w:val="000C1C86"/>
    <w:rsid w:val="000C2230"/>
    <w:rsid w:val="000C2A67"/>
    <w:rsid w:val="000C3A86"/>
    <w:rsid w:val="000C4CBD"/>
    <w:rsid w:val="000C5CDA"/>
    <w:rsid w:val="000C6BC7"/>
    <w:rsid w:val="000D7BE8"/>
    <w:rsid w:val="000E0C24"/>
    <w:rsid w:val="000E1B2E"/>
    <w:rsid w:val="000E343B"/>
    <w:rsid w:val="000E433E"/>
    <w:rsid w:val="000E67A7"/>
    <w:rsid w:val="000E6F3C"/>
    <w:rsid w:val="000E7E66"/>
    <w:rsid w:val="000E7F20"/>
    <w:rsid w:val="000F0302"/>
    <w:rsid w:val="000F0594"/>
    <w:rsid w:val="000F0F82"/>
    <w:rsid w:val="000F562C"/>
    <w:rsid w:val="000F7A5B"/>
    <w:rsid w:val="00100FB9"/>
    <w:rsid w:val="00101201"/>
    <w:rsid w:val="00104915"/>
    <w:rsid w:val="001072C5"/>
    <w:rsid w:val="0011233B"/>
    <w:rsid w:val="00113DF3"/>
    <w:rsid w:val="00113EE0"/>
    <w:rsid w:val="001153AF"/>
    <w:rsid w:val="00116BFE"/>
    <w:rsid w:val="00117DC8"/>
    <w:rsid w:val="0012027C"/>
    <w:rsid w:val="00120FCB"/>
    <w:rsid w:val="00121722"/>
    <w:rsid w:val="00121D7B"/>
    <w:rsid w:val="001226D1"/>
    <w:rsid w:val="00125E44"/>
    <w:rsid w:val="00131022"/>
    <w:rsid w:val="0013301B"/>
    <w:rsid w:val="00133123"/>
    <w:rsid w:val="0013727F"/>
    <w:rsid w:val="00144E1C"/>
    <w:rsid w:val="00146DD5"/>
    <w:rsid w:val="00150C47"/>
    <w:rsid w:val="0015533F"/>
    <w:rsid w:val="00155D02"/>
    <w:rsid w:val="00157758"/>
    <w:rsid w:val="001601C1"/>
    <w:rsid w:val="00161A83"/>
    <w:rsid w:val="001636D6"/>
    <w:rsid w:val="00166475"/>
    <w:rsid w:val="00171161"/>
    <w:rsid w:val="0017142E"/>
    <w:rsid w:val="00171B9E"/>
    <w:rsid w:val="00171DBE"/>
    <w:rsid w:val="00171F7C"/>
    <w:rsid w:val="0017610E"/>
    <w:rsid w:val="001770B5"/>
    <w:rsid w:val="00182354"/>
    <w:rsid w:val="0018249A"/>
    <w:rsid w:val="001905B3"/>
    <w:rsid w:val="00191BBC"/>
    <w:rsid w:val="001935C6"/>
    <w:rsid w:val="0019393B"/>
    <w:rsid w:val="00194C30"/>
    <w:rsid w:val="0019585B"/>
    <w:rsid w:val="00195BFA"/>
    <w:rsid w:val="00195E90"/>
    <w:rsid w:val="001975FD"/>
    <w:rsid w:val="001A08BD"/>
    <w:rsid w:val="001A3776"/>
    <w:rsid w:val="001A3BAF"/>
    <w:rsid w:val="001A5376"/>
    <w:rsid w:val="001B0D8C"/>
    <w:rsid w:val="001B0E35"/>
    <w:rsid w:val="001B23C0"/>
    <w:rsid w:val="001B45E1"/>
    <w:rsid w:val="001B4AD5"/>
    <w:rsid w:val="001B4C55"/>
    <w:rsid w:val="001B6B08"/>
    <w:rsid w:val="001B7874"/>
    <w:rsid w:val="001C2C45"/>
    <w:rsid w:val="001C349B"/>
    <w:rsid w:val="001C3FC2"/>
    <w:rsid w:val="001C5FF1"/>
    <w:rsid w:val="001C6D4B"/>
    <w:rsid w:val="001D37AA"/>
    <w:rsid w:val="001D4E7A"/>
    <w:rsid w:val="001D57C0"/>
    <w:rsid w:val="001E2703"/>
    <w:rsid w:val="001E31E4"/>
    <w:rsid w:val="001E44E5"/>
    <w:rsid w:val="001E5C61"/>
    <w:rsid w:val="001F0BB4"/>
    <w:rsid w:val="001F11DB"/>
    <w:rsid w:val="001F41E9"/>
    <w:rsid w:val="001F57DF"/>
    <w:rsid w:val="001F7657"/>
    <w:rsid w:val="002016AC"/>
    <w:rsid w:val="0020181A"/>
    <w:rsid w:val="00202BE9"/>
    <w:rsid w:val="002036EA"/>
    <w:rsid w:val="0020608A"/>
    <w:rsid w:val="00206C30"/>
    <w:rsid w:val="00210AB8"/>
    <w:rsid w:val="00211799"/>
    <w:rsid w:val="00212868"/>
    <w:rsid w:val="002129A0"/>
    <w:rsid w:val="00212FC2"/>
    <w:rsid w:val="00213897"/>
    <w:rsid w:val="002144BA"/>
    <w:rsid w:val="0021452C"/>
    <w:rsid w:val="00216EF2"/>
    <w:rsid w:val="00224C5E"/>
    <w:rsid w:val="0022585B"/>
    <w:rsid w:val="002263B6"/>
    <w:rsid w:val="002277C9"/>
    <w:rsid w:val="002306A8"/>
    <w:rsid w:val="0023293B"/>
    <w:rsid w:val="0024098D"/>
    <w:rsid w:val="00241200"/>
    <w:rsid w:val="00242892"/>
    <w:rsid w:val="0024394C"/>
    <w:rsid w:val="00246E0E"/>
    <w:rsid w:val="00247668"/>
    <w:rsid w:val="002505BF"/>
    <w:rsid w:val="002508CC"/>
    <w:rsid w:val="002522C1"/>
    <w:rsid w:val="002539EA"/>
    <w:rsid w:val="00255243"/>
    <w:rsid w:val="00256A81"/>
    <w:rsid w:val="002578FB"/>
    <w:rsid w:val="00257F4F"/>
    <w:rsid w:val="00267D57"/>
    <w:rsid w:val="00272F38"/>
    <w:rsid w:val="00275266"/>
    <w:rsid w:val="002828C1"/>
    <w:rsid w:val="002836A6"/>
    <w:rsid w:val="002858CD"/>
    <w:rsid w:val="00285FD2"/>
    <w:rsid w:val="00287EA8"/>
    <w:rsid w:val="00290D1D"/>
    <w:rsid w:val="00291A7B"/>
    <w:rsid w:val="0029465F"/>
    <w:rsid w:val="002946D1"/>
    <w:rsid w:val="00295F7D"/>
    <w:rsid w:val="002A2CCD"/>
    <w:rsid w:val="002A36CA"/>
    <w:rsid w:val="002A3BAD"/>
    <w:rsid w:val="002A4B85"/>
    <w:rsid w:val="002A5547"/>
    <w:rsid w:val="002A5699"/>
    <w:rsid w:val="002A58D6"/>
    <w:rsid w:val="002A59A9"/>
    <w:rsid w:val="002A6FAE"/>
    <w:rsid w:val="002B1C1B"/>
    <w:rsid w:val="002B50B3"/>
    <w:rsid w:val="002B765A"/>
    <w:rsid w:val="002C0F33"/>
    <w:rsid w:val="002C120D"/>
    <w:rsid w:val="002C2C1C"/>
    <w:rsid w:val="002C4AFF"/>
    <w:rsid w:val="002C4E66"/>
    <w:rsid w:val="002C539D"/>
    <w:rsid w:val="002C58EC"/>
    <w:rsid w:val="002C5DA3"/>
    <w:rsid w:val="002D0721"/>
    <w:rsid w:val="002D1840"/>
    <w:rsid w:val="002D1C12"/>
    <w:rsid w:val="002D4B87"/>
    <w:rsid w:val="002E0169"/>
    <w:rsid w:val="002E0AA6"/>
    <w:rsid w:val="002E3515"/>
    <w:rsid w:val="002E370F"/>
    <w:rsid w:val="002E4A9C"/>
    <w:rsid w:val="002E7D58"/>
    <w:rsid w:val="002F28D3"/>
    <w:rsid w:val="002F2B37"/>
    <w:rsid w:val="002F5F99"/>
    <w:rsid w:val="002F62C6"/>
    <w:rsid w:val="00303707"/>
    <w:rsid w:val="00303ECB"/>
    <w:rsid w:val="003130CA"/>
    <w:rsid w:val="0031585F"/>
    <w:rsid w:val="003174B9"/>
    <w:rsid w:val="003219B7"/>
    <w:rsid w:val="00322389"/>
    <w:rsid w:val="003229C9"/>
    <w:rsid w:val="0032411D"/>
    <w:rsid w:val="003262F4"/>
    <w:rsid w:val="003269BC"/>
    <w:rsid w:val="00327738"/>
    <w:rsid w:val="003306B3"/>
    <w:rsid w:val="0033288A"/>
    <w:rsid w:val="00332A58"/>
    <w:rsid w:val="00333067"/>
    <w:rsid w:val="00333135"/>
    <w:rsid w:val="003334AF"/>
    <w:rsid w:val="00337526"/>
    <w:rsid w:val="00345BCC"/>
    <w:rsid w:val="00353784"/>
    <w:rsid w:val="00354774"/>
    <w:rsid w:val="003611B0"/>
    <w:rsid w:val="0036198C"/>
    <w:rsid w:val="00363AAC"/>
    <w:rsid w:val="0037079C"/>
    <w:rsid w:val="003720B5"/>
    <w:rsid w:val="00376452"/>
    <w:rsid w:val="00377758"/>
    <w:rsid w:val="003812D3"/>
    <w:rsid w:val="00382191"/>
    <w:rsid w:val="00383152"/>
    <w:rsid w:val="00383520"/>
    <w:rsid w:val="00383B7D"/>
    <w:rsid w:val="00383D82"/>
    <w:rsid w:val="0038482D"/>
    <w:rsid w:val="00386B1E"/>
    <w:rsid w:val="0038701F"/>
    <w:rsid w:val="00390C0F"/>
    <w:rsid w:val="00392EEE"/>
    <w:rsid w:val="003957C1"/>
    <w:rsid w:val="00396293"/>
    <w:rsid w:val="00396DCC"/>
    <w:rsid w:val="003A1A6B"/>
    <w:rsid w:val="003A2876"/>
    <w:rsid w:val="003A3EF9"/>
    <w:rsid w:val="003A43DC"/>
    <w:rsid w:val="003A624D"/>
    <w:rsid w:val="003B55D3"/>
    <w:rsid w:val="003B7E63"/>
    <w:rsid w:val="003C5C48"/>
    <w:rsid w:val="003C647A"/>
    <w:rsid w:val="003D03A9"/>
    <w:rsid w:val="003D113B"/>
    <w:rsid w:val="003D225A"/>
    <w:rsid w:val="003D31EA"/>
    <w:rsid w:val="003D4ADF"/>
    <w:rsid w:val="003D53A0"/>
    <w:rsid w:val="003E011A"/>
    <w:rsid w:val="003E084C"/>
    <w:rsid w:val="003E471F"/>
    <w:rsid w:val="003E4CD2"/>
    <w:rsid w:val="003F0BDC"/>
    <w:rsid w:val="003F2641"/>
    <w:rsid w:val="003F3953"/>
    <w:rsid w:val="003F5974"/>
    <w:rsid w:val="003F76DB"/>
    <w:rsid w:val="0040070B"/>
    <w:rsid w:val="00401058"/>
    <w:rsid w:val="0040334E"/>
    <w:rsid w:val="0040388D"/>
    <w:rsid w:val="00403D96"/>
    <w:rsid w:val="00405E49"/>
    <w:rsid w:val="00407583"/>
    <w:rsid w:val="0041114F"/>
    <w:rsid w:val="004119DA"/>
    <w:rsid w:val="00412F51"/>
    <w:rsid w:val="004144B9"/>
    <w:rsid w:val="004147B0"/>
    <w:rsid w:val="0041507A"/>
    <w:rsid w:val="00416280"/>
    <w:rsid w:val="00416286"/>
    <w:rsid w:val="00421A6A"/>
    <w:rsid w:val="00424F6E"/>
    <w:rsid w:val="00426674"/>
    <w:rsid w:val="00432F39"/>
    <w:rsid w:val="0043329F"/>
    <w:rsid w:val="00433F1A"/>
    <w:rsid w:val="00435F7B"/>
    <w:rsid w:val="00436281"/>
    <w:rsid w:val="00445BC8"/>
    <w:rsid w:val="0045229F"/>
    <w:rsid w:val="00452E5D"/>
    <w:rsid w:val="00453F07"/>
    <w:rsid w:val="004542F7"/>
    <w:rsid w:val="004552C5"/>
    <w:rsid w:val="00455815"/>
    <w:rsid w:val="004561B6"/>
    <w:rsid w:val="004574C4"/>
    <w:rsid w:val="0046165B"/>
    <w:rsid w:val="00462BF8"/>
    <w:rsid w:val="00465214"/>
    <w:rsid w:val="00465613"/>
    <w:rsid w:val="00466FFD"/>
    <w:rsid w:val="00467FB9"/>
    <w:rsid w:val="00470F42"/>
    <w:rsid w:val="0047274E"/>
    <w:rsid w:val="00473665"/>
    <w:rsid w:val="00473C47"/>
    <w:rsid w:val="004750CC"/>
    <w:rsid w:val="00480020"/>
    <w:rsid w:val="00484AE2"/>
    <w:rsid w:val="00484BCC"/>
    <w:rsid w:val="00485688"/>
    <w:rsid w:val="004868FC"/>
    <w:rsid w:val="0048773F"/>
    <w:rsid w:val="00491ABD"/>
    <w:rsid w:val="0049241F"/>
    <w:rsid w:val="004942E4"/>
    <w:rsid w:val="0049665F"/>
    <w:rsid w:val="00497391"/>
    <w:rsid w:val="004A019B"/>
    <w:rsid w:val="004A2351"/>
    <w:rsid w:val="004A27F5"/>
    <w:rsid w:val="004A4396"/>
    <w:rsid w:val="004A7CE2"/>
    <w:rsid w:val="004B0656"/>
    <w:rsid w:val="004B6463"/>
    <w:rsid w:val="004B7592"/>
    <w:rsid w:val="004C49B3"/>
    <w:rsid w:val="004C70E3"/>
    <w:rsid w:val="004C718A"/>
    <w:rsid w:val="004D1CD6"/>
    <w:rsid w:val="004D5360"/>
    <w:rsid w:val="004D54B0"/>
    <w:rsid w:val="004E3F80"/>
    <w:rsid w:val="004E746B"/>
    <w:rsid w:val="004E758E"/>
    <w:rsid w:val="004F0433"/>
    <w:rsid w:val="004F233D"/>
    <w:rsid w:val="004F5E48"/>
    <w:rsid w:val="00500880"/>
    <w:rsid w:val="00500DF5"/>
    <w:rsid w:val="005016BF"/>
    <w:rsid w:val="005026AB"/>
    <w:rsid w:val="00503E3D"/>
    <w:rsid w:val="0050576B"/>
    <w:rsid w:val="00512392"/>
    <w:rsid w:val="0051311E"/>
    <w:rsid w:val="00513AA7"/>
    <w:rsid w:val="0051497B"/>
    <w:rsid w:val="00515010"/>
    <w:rsid w:val="00515704"/>
    <w:rsid w:val="00515D82"/>
    <w:rsid w:val="00520420"/>
    <w:rsid w:val="005217CA"/>
    <w:rsid w:val="005225E6"/>
    <w:rsid w:val="00522C64"/>
    <w:rsid w:val="00526E6B"/>
    <w:rsid w:val="00530CD3"/>
    <w:rsid w:val="00531052"/>
    <w:rsid w:val="00535686"/>
    <w:rsid w:val="0053621C"/>
    <w:rsid w:val="00540AA2"/>
    <w:rsid w:val="00542A90"/>
    <w:rsid w:val="00544251"/>
    <w:rsid w:val="00545647"/>
    <w:rsid w:val="00551019"/>
    <w:rsid w:val="00551311"/>
    <w:rsid w:val="00552A27"/>
    <w:rsid w:val="00553C2B"/>
    <w:rsid w:val="00554006"/>
    <w:rsid w:val="005541E6"/>
    <w:rsid w:val="00555E7A"/>
    <w:rsid w:val="00556E24"/>
    <w:rsid w:val="005607EB"/>
    <w:rsid w:val="00561323"/>
    <w:rsid w:val="0056234D"/>
    <w:rsid w:val="00570751"/>
    <w:rsid w:val="005709D6"/>
    <w:rsid w:val="005724AF"/>
    <w:rsid w:val="005726C2"/>
    <w:rsid w:val="00573F32"/>
    <w:rsid w:val="00580493"/>
    <w:rsid w:val="00587843"/>
    <w:rsid w:val="00591A18"/>
    <w:rsid w:val="005936F0"/>
    <w:rsid w:val="00595177"/>
    <w:rsid w:val="00597472"/>
    <w:rsid w:val="005A146B"/>
    <w:rsid w:val="005A3A01"/>
    <w:rsid w:val="005A6603"/>
    <w:rsid w:val="005B28BD"/>
    <w:rsid w:val="005B5EAE"/>
    <w:rsid w:val="005B6537"/>
    <w:rsid w:val="005B6D4C"/>
    <w:rsid w:val="005C08C5"/>
    <w:rsid w:val="005C1E62"/>
    <w:rsid w:val="005C1F52"/>
    <w:rsid w:val="005C45BB"/>
    <w:rsid w:val="005C625D"/>
    <w:rsid w:val="005D03FD"/>
    <w:rsid w:val="005D0E1D"/>
    <w:rsid w:val="005D1046"/>
    <w:rsid w:val="005D1855"/>
    <w:rsid w:val="005D2359"/>
    <w:rsid w:val="005D2A7D"/>
    <w:rsid w:val="005D55F1"/>
    <w:rsid w:val="005E0E10"/>
    <w:rsid w:val="005E24A2"/>
    <w:rsid w:val="005E39E0"/>
    <w:rsid w:val="005E3F62"/>
    <w:rsid w:val="005E40BC"/>
    <w:rsid w:val="005E4E9B"/>
    <w:rsid w:val="005F0609"/>
    <w:rsid w:val="005F1191"/>
    <w:rsid w:val="005F2355"/>
    <w:rsid w:val="005F250F"/>
    <w:rsid w:val="005F2D93"/>
    <w:rsid w:val="005F3916"/>
    <w:rsid w:val="005F3DE5"/>
    <w:rsid w:val="005F59F1"/>
    <w:rsid w:val="00603D68"/>
    <w:rsid w:val="0060474E"/>
    <w:rsid w:val="00604766"/>
    <w:rsid w:val="00604876"/>
    <w:rsid w:val="006050F5"/>
    <w:rsid w:val="0060521C"/>
    <w:rsid w:val="00606F3C"/>
    <w:rsid w:val="00610F7A"/>
    <w:rsid w:val="00611CC4"/>
    <w:rsid w:val="00613697"/>
    <w:rsid w:val="0061379E"/>
    <w:rsid w:val="0061445E"/>
    <w:rsid w:val="00614D85"/>
    <w:rsid w:val="006150D4"/>
    <w:rsid w:val="006160EB"/>
    <w:rsid w:val="00624320"/>
    <w:rsid w:val="006278B8"/>
    <w:rsid w:val="00630010"/>
    <w:rsid w:val="00630F6A"/>
    <w:rsid w:val="006336E7"/>
    <w:rsid w:val="00635878"/>
    <w:rsid w:val="006406D4"/>
    <w:rsid w:val="006435F0"/>
    <w:rsid w:val="006439DE"/>
    <w:rsid w:val="00645820"/>
    <w:rsid w:val="00650763"/>
    <w:rsid w:val="00650835"/>
    <w:rsid w:val="0065209C"/>
    <w:rsid w:val="0065289C"/>
    <w:rsid w:val="006528C9"/>
    <w:rsid w:val="00654747"/>
    <w:rsid w:val="00655694"/>
    <w:rsid w:val="0065582B"/>
    <w:rsid w:val="0065588F"/>
    <w:rsid w:val="006566C3"/>
    <w:rsid w:val="00657A85"/>
    <w:rsid w:val="00660695"/>
    <w:rsid w:val="006611AB"/>
    <w:rsid w:val="006620BA"/>
    <w:rsid w:val="006630A5"/>
    <w:rsid w:val="006647B6"/>
    <w:rsid w:val="0066488B"/>
    <w:rsid w:val="0066682F"/>
    <w:rsid w:val="00667A8B"/>
    <w:rsid w:val="00673B9F"/>
    <w:rsid w:val="00676323"/>
    <w:rsid w:val="006811AC"/>
    <w:rsid w:val="00683B5B"/>
    <w:rsid w:val="006847E9"/>
    <w:rsid w:val="00684DD3"/>
    <w:rsid w:val="00686069"/>
    <w:rsid w:val="006878D9"/>
    <w:rsid w:val="006924CC"/>
    <w:rsid w:val="00692EE8"/>
    <w:rsid w:val="006956A3"/>
    <w:rsid w:val="00695702"/>
    <w:rsid w:val="00696B6B"/>
    <w:rsid w:val="006A1639"/>
    <w:rsid w:val="006A2E72"/>
    <w:rsid w:val="006A3405"/>
    <w:rsid w:val="006A5084"/>
    <w:rsid w:val="006B2CB3"/>
    <w:rsid w:val="006B3258"/>
    <w:rsid w:val="006B5500"/>
    <w:rsid w:val="006B5B14"/>
    <w:rsid w:val="006B5C04"/>
    <w:rsid w:val="006B6C3B"/>
    <w:rsid w:val="006C0DE8"/>
    <w:rsid w:val="006C2083"/>
    <w:rsid w:val="006C3BA2"/>
    <w:rsid w:val="006C5D8B"/>
    <w:rsid w:val="006C5F1A"/>
    <w:rsid w:val="006C7982"/>
    <w:rsid w:val="006D0C59"/>
    <w:rsid w:val="006D2359"/>
    <w:rsid w:val="006D263B"/>
    <w:rsid w:val="006D277F"/>
    <w:rsid w:val="006D27EE"/>
    <w:rsid w:val="006D430F"/>
    <w:rsid w:val="006D608B"/>
    <w:rsid w:val="006E23DB"/>
    <w:rsid w:val="006F04E2"/>
    <w:rsid w:val="006F1387"/>
    <w:rsid w:val="006F14AF"/>
    <w:rsid w:val="006F170F"/>
    <w:rsid w:val="006F62DE"/>
    <w:rsid w:val="006F7EE8"/>
    <w:rsid w:val="00706009"/>
    <w:rsid w:val="0070722E"/>
    <w:rsid w:val="007075B1"/>
    <w:rsid w:val="00707663"/>
    <w:rsid w:val="00710EFE"/>
    <w:rsid w:val="00713C22"/>
    <w:rsid w:val="007157BB"/>
    <w:rsid w:val="00715864"/>
    <w:rsid w:val="0072046F"/>
    <w:rsid w:val="00720EE6"/>
    <w:rsid w:val="00724795"/>
    <w:rsid w:val="00724F95"/>
    <w:rsid w:val="0073203B"/>
    <w:rsid w:val="00732D37"/>
    <w:rsid w:val="007340E6"/>
    <w:rsid w:val="00741277"/>
    <w:rsid w:val="007414AA"/>
    <w:rsid w:val="00751E47"/>
    <w:rsid w:val="0075243F"/>
    <w:rsid w:val="00752CF4"/>
    <w:rsid w:val="00753BDA"/>
    <w:rsid w:val="007562F1"/>
    <w:rsid w:val="00757B6F"/>
    <w:rsid w:val="00760266"/>
    <w:rsid w:val="007623C1"/>
    <w:rsid w:val="007666A0"/>
    <w:rsid w:val="00766FDC"/>
    <w:rsid w:val="007673D1"/>
    <w:rsid w:val="00771BCF"/>
    <w:rsid w:val="0077211D"/>
    <w:rsid w:val="0077289E"/>
    <w:rsid w:val="00776FE7"/>
    <w:rsid w:val="0077701A"/>
    <w:rsid w:val="007801C5"/>
    <w:rsid w:val="00780F79"/>
    <w:rsid w:val="0078103E"/>
    <w:rsid w:val="00781072"/>
    <w:rsid w:val="007822BE"/>
    <w:rsid w:val="00785DB2"/>
    <w:rsid w:val="00786903"/>
    <w:rsid w:val="00790E0F"/>
    <w:rsid w:val="00792127"/>
    <w:rsid w:val="00793A98"/>
    <w:rsid w:val="00795AB5"/>
    <w:rsid w:val="00795B64"/>
    <w:rsid w:val="007A17D1"/>
    <w:rsid w:val="007A1DBA"/>
    <w:rsid w:val="007A2E95"/>
    <w:rsid w:val="007A2FC2"/>
    <w:rsid w:val="007A432C"/>
    <w:rsid w:val="007A6EE6"/>
    <w:rsid w:val="007A7DAF"/>
    <w:rsid w:val="007C046B"/>
    <w:rsid w:val="007C14E1"/>
    <w:rsid w:val="007C319E"/>
    <w:rsid w:val="007C4A36"/>
    <w:rsid w:val="007C69B4"/>
    <w:rsid w:val="007D13E2"/>
    <w:rsid w:val="007D43B7"/>
    <w:rsid w:val="007D59D3"/>
    <w:rsid w:val="007D6563"/>
    <w:rsid w:val="007E232C"/>
    <w:rsid w:val="007E4683"/>
    <w:rsid w:val="007E6A72"/>
    <w:rsid w:val="007E7640"/>
    <w:rsid w:val="007F4854"/>
    <w:rsid w:val="007F48A4"/>
    <w:rsid w:val="0080148D"/>
    <w:rsid w:val="00801F3C"/>
    <w:rsid w:val="00802255"/>
    <w:rsid w:val="00804DF9"/>
    <w:rsid w:val="00805FAE"/>
    <w:rsid w:val="008066F1"/>
    <w:rsid w:val="00806A9F"/>
    <w:rsid w:val="0081262E"/>
    <w:rsid w:val="00814636"/>
    <w:rsid w:val="00814B9F"/>
    <w:rsid w:val="00814EC9"/>
    <w:rsid w:val="0081764A"/>
    <w:rsid w:val="00817979"/>
    <w:rsid w:val="008228D8"/>
    <w:rsid w:val="008246ED"/>
    <w:rsid w:val="00824B4F"/>
    <w:rsid w:val="00826DE6"/>
    <w:rsid w:val="00832927"/>
    <w:rsid w:val="00836443"/>
    <w:rsid w:val="00836D26"/>
    <w:rsid w:val="0084064F"/>
    <w:rsid w:val="0084333A"/>
    <w:rsid w:val="00843961"/>
    <w:rsid w:val="00846597"/>
    <w:rsid w:val="00853E13"/>
    <w:rsid w:val="00855995"/>
    <w:rsid w:val="00855DFD"/>
    <w:rsid w:val="0086284C"/>
    <w:rsid w:val="008646B4"/>
    <w:rsid w:val="0086554C"/>
    <w:rsid w:val="008706A1"/>
    <w:rsid w:val="00870902"/>
    <w:rsid w:val="008749E4"/>
    <w:rsid w:val="00874DA0"/>
    <w:rsid w:val="0087560E"/>
    <w:rsid w:val="00876644"/>
    <w:rsid w:val="0088377A"/>
    <w:rsid w:val="0088459C"/>
    <w:rsid w:val="00884B40"/>
    <w:rsid w:val="0088542F"/>
    <w:rsid w:val="008861A1"/>
    <w:rsid w:val="00886583"/>
    <w:rsid w:val="0089101C"/>
    <w:rsid w:val="00894CD0"/>
    <w:rsid w:val="00895BCD"/>
    <w:rsid w:val="008974CA"/>
    <w:rsid w:val="008A0D6A"/>
    <w:rsid w:val="008A36E6"/>
    <w:rsid w:val="008B0263"/>
    <w:rsid w:val="008B0B4A"/>
    <w:rsid w:val="008B0DD2"/>
    <w:rsid w:val="008B2794"/>
    <w:rsid w:val="008B3252"/>
    <w:rsid w:val="008B558A"/>
    <w:rsid w:val="008B5E27"/>
    <w:rsid w:val="008B6E93"/>
    <w:rsid w:val="008B730D"/>
    <w:rsid w:val="008C2C46"/>
    <w:rsid w:val="008C7DE3"/>
    <w:rsid w:val="008D232B"/>
    <w:rsid w:val="008D4B83"/>
    <w:rsid w:val="008D61DC"/>
    <w:rsid w:val="008D7C96"/>
    <w:rsid w:val="008E4D51"/>
    <w:rsid w:val="008E55A0"/>
    <w:rsid w:val="008E76F4"/>
    <w:rsid w:val="008E7A8B"/>
    <w:rsid w:val="008F0093"/>
    <w:rsid w:val="008F0DC2"/>
    <w:rsid w:val="008F1012"/>
    <w:rsid w:val="00902333"/>
    <w:rsid w:val="00903127"/>
    <w:rsid w:val="0090355C"/>
    <w:rsid w:val="00906F90"/>
    <w:rsid w:val="009076B5"/>
    <w:rsid w:val="00907861"/>
    <w:rsid w:val="00907BE1"/>
    <w:rsid w:val="00912160"/>
    <w:rsid w:val="009139E2"/>
    <w:rsid w:val="00920C7E"/>
    <w:rsid w:val="009234C9"/>
    <w:rsid w:val="00930A56"/>
    <w:rsid w:val="00931CAE"/>
    <w:rsid w:val="009333C0"/>
    <w:rsid w:val="009372A4"/>
    <w:rsid w:val="0094100A"/>
    <w:rsid w:val="00942147"/>
    <w:rsid w:val="00943893"/>
    <w:rsid w:val="00944CD7"/>
    <w:rsid w:val="00945D5A"/>
    <w:rsid w:val="00951DC7"/>
    <w:rsid w:val="009542D6"/>
    <w:rsid w:val="00954985"/>
    <w:rsid w:val="00956725"/>
    <w:rsid w:val="00963D43"/>
    <w:rsid w:val="00964A6F"/>
    <w:rsid w:val="00964D04"/>
    <w:rsid w:val="00964E0C"/>
    <w:rsid w:val="00965E96"/>
    <w:rsid w:val="00967BAE"/>
    <w:rsid w:val="0097297E"/>
    <w:rsid w:val="00977EA6"/>
    <w:rsid w:val="009804E5"/>
    <w:rsid w:val="0098202B"/>
    <w:rsid w:val="0098288C"/>
    <w:rsid w:val="0098390B"/>
    <w:rsid w:val="009841BA"/>
    <w:rsid w:val="00985295"/>
    <w:rsid w:val="009858DD"/>
    <w:rsid w:val="00986F76"/>
    <w:rsid w:val="0098767D"/>
    <w:rsid w:val="00991532"/>
    <w:rsid w:val="00991DDD"/>
    <w:rsid w:val="009925B6"/>
    <w:rsid w:val="009A4E59"/>
    <w:rsid w:val="009B51F1"/>
    <w:rsid w:val="009B730A"/>
    <w:rsid w:val="009C028A"/>
    <w:rsid w:val="009C082D"/>
    <w:rsid w:val="009C0AA1"/>
    <w:rsid w:val="009C44D4"/>
    <w:rsid w:val="009C46E1"/>
    <w:rsid w:val="009C79F4"/>
    <w:rsid w:val="009D02EC"/>
    <w:rsid w:val="009D3D6D"/>
    <w:rsid w:val="009D435F"/>
    <w:rsid w:val="009D6537"/>
    <w:rsid w:val="009D6E0E"/>
    <w:rsid w:val="009D6EBC"/>
    <w:rsid w:val="009E1FD6"/>
    <w:rsid w:val="009E2220"/>
    <w:rsid w:val="009E2ECA"/>
    <w:rsid w:val="009E3AC2"/>
    <w:rsid w:val="009E66C9"/>
    <w:rsid w:val="009E696D"/>
    <w:rsid w:val="009E6A23"/>
    <w:rsid w:val="009F0324"/>
    <w:rsid w:val="009F121D"/>
    <w:rsid w:val="009F5962"/>
    <w:rsid w:val="009F5F11"/>
    <w:rsid w:val="009F6E1C"/>
    <w:rsid w:val="009F7E14"/>
    <w:rsid w:val="009F7FC2"/>
    <w:rsid w:val="00A0793A"/>
    <w:rsid w:val="00A100D6"/>
    <w:rsid w:val="00A13F10"/>
    <w:rsid w:val="00A14305"/>
    <w:rsid w:val="00A1430B"/>
    <w:rsid w:val="00A14999"/>
    <w:rsid w:val="00A158AC"/>
    <w:rsid w:val="00A21634"/>
    <w:rsid w:val="00A21A02"/>
    <w:rsid w:val="00A25153"/>
    <w:rsid w:val="00A26FFC"/>
    <w:rsid w:val="00A2767D"/>
    <w:rsid w:val="00A27EF3"/>
    <w:rsid w:val="00A3178F"/>
    <w:rsid w:val="00A34C04"/>
    <w:rsid w:val="00A3645D"/>
    <w:rsid w:val="00A3746E"/>
    <w:rsid w:val="00A37710"/>
    <w:rsid w:val="00A41EAB"/>
    <w:rsid w:val="00A45537"/>
    <w:rsid w:val="00A4607A"/>
    <w:rsid w:val="00A478D7"/>
    <w:rsid w:val="00A50DFB"/>
    <w:rsid w:val="00A518D5"/>
    <w:rsid w:val="00A5248E"/>
    <w:rsid w:val="00A53A5D"/>
    <w:rsid w:val="00A540AB"/>
    <w:rsid w:val="00A5485F"/>
    <w:rsid w:val="00A54D1C"/>
    <w:rsid w:val="00A63162"/>
    <w:rsid w:val="00A649EA"/>
    <w:rsid w:val="00A7144C"/>
    <w:rsid w:val="00A7187F"/>
    <w:rsid w:val="00A72918"/>
    <w:rsid w:val="00A7440B"/>
    <w:rsid w:val="00A74D92"/>
    <w:rsid w:val="00A76C75"/>
    <w:rsid w:val="00A76E3B"/>
    <w:rsid w:val="00A7745B"/>
    <w:rsid w:val="00A77965"/>
    <w:rsid w:val="00A85052"/>
    <w:rsid w:val="00A867BB"/>
    <w:rsid w:val="00A94986"/>
    <w:rsid w:val="00A94C09"/>
    <w:rsid w:val="00A94F9A"/>
    <w:rsid w:val="00A95A51"/>
    <w:rsid w:val="00AA0942"/>
    <w:rsid w:val="00AA5A01"/>
    <w:rsid w:val="00AA769E"/>
    <w:rsid w:val="00AA7BFE"/>
    <w:rsid w:val="00AB1408"/>
    <w:rsid w:val="00AB14BB"/>
    <w:rsid w:val="00AB2FE4"/>
    <w:rsid w:val="00AB3C66"/>
    <w:rsid w:val="00AB520B"/>
    <w:rsid w:val="00AB6951"/>
    <w:rsid w:val="00AB7990"/>
    <w:rsid w:val="00AB7D36"/>
    <w:rsid w:val="00AC0330"/>
    <w:rsid w:val="00AC085C"/>
    <w:rsid w:val="00AC0AAE"/>
    <w:rsid w:val="00AC2031"/>
    <w:rsid w:val="00AC2638"/>
    <w:rsid w:val="00AC6343"/>
    <w:rsid w:val="00AC7C8B"/>
    <w:rsid w:val="00AD1A00"/>
    <w:rsid w:val="00AD6319"/>
    <w:rsid w:val="00AD6596"/>
    <w:rsid w:val="00AD7637"/>
    <w:rsid w:val="00AE086D"/>
    <w:rsid w:val="00AE0BE3"/>
    <w:rsid w:val="00AE2709"/>
    <w:rsid w:val="00AE2AB8"/>
    <w:rsid w:val="00AE371D"/>
    <w:rsid w:val="00AE4990"/>
    <w:rsid w:val="00AE4A48"/>
    <w:rsid w:val="00AE5032"/>
    <w:rsid w:val="00AF1EBF"/>
    <w:rsid w:val="00AF30E6"/>
    <w:rsid w:val="00AF3ACF"/>
    <w:rsid w:val="00AF3F3D"/>
    <w:rsid w:val="00AF400C"/>
    <w:rsid w:val="00B0038D"/>
    <w:rsid w:val="00B02B1A"/>
    <w:rsid w:val="00B02F5E"/>
    <w:rsid w:val="00B05E73"/>
    <w:rsid w:val="00B0626D"/>
    <w:rsid w:val="00B06B9C"/>
    <w:rsid w:val="00B11A0A"/>
    <w:rsid w:val="00B122BF"/>
    <w:rsid w:val="00B129FB"/>
    <w:rsid w:val="00B15789"/>
    <w:rsid w:val="00B15E31"/>
    <w:rsid w:val="00B2127F"/>
    <w:rsid w:val="00B23A41"/>
    <w:rsid w:val="00B24818"/>
    <w:rsid w:val="00B3411C"/>
    <w:rsid w:val="00B36E7C"/>
    <w:rsid w:val="00B4001B"/>
    <w:rsid w:val="00B4264F"/>
    <w:rsid w:val="00B434E7"/>
    <w:rsid w:val="00B43756"/>
    <w:rsid w:val="00B50C5D"/>
    <w:rsid w:val="00B50D1F"/>
    <w:rsid w:val="00B6298A"/>
    <w:rsid w:val="00B65532"/>
    <w:rsid w:val="00B6584E"/>
    <w:rsid w:val="00B661E6"/>
    <w:rsid w:val="00B666EA"/>
    <w:rsid w:val="00B673E3"/>
    <w:rsid w:val="00B707FF"/>
    <w:rsid w:val="00B71D9C"/>
    <w:rsid w:val="00B77057"/>
    <w:rsid w:val="00B770B9"/>
    <w:rsid w:val="00B77EB7"/>
    <w:rsid w:val="00B807F3"/>
    <w:rsid w:val="00B82CEA"/>
    <w:rsid w:val="00B855D5"/>
    <w:rsid w:val="00B8566E"/>
    <w:rsid w:val="00B93173"/>
    <w:rsid w:val="00B972D1"/>
    <w:rsid w:val="00BA1786"/>
    <w:rsid w:val="00BA5032"/>
    <w:rsid w:val="00BA664E"/>
    <w:rsid w:val="00BB0F57"/>
    <w:rsid w:val="00BB2497"/>
    <w:rsid w:val="00BB3F61"/>
    <w:rsid w:val="00BB4861"/>
    <w:rsid w:val="00BB4DB8"/>
    <w:rsid w:val="00BB5EBD"/>
    <w:rsid w:val="00BC1AC4"/>
    <w:rsid w:val="00BC1C4E"/>
    <w:rsid w:val="00BC3672"/>
    <w:rsid w:val="00BC3BB0"/>
    <w:rsid w:val="00BC70EE"/>
    <w:rsid w:val="00BD09DB"/>
    <w:rsid w:val="00BD109F"/>
    <w:rsid w:val="00BD1833"/>
    <w:rsid w:val="00BD2001"/>
    <w:rsid w:val="00BD3852"/>
    <w:rsid w:val="00BD39E2"/>
    <w:rsid w:val="00BD6A17"/>
    <w:rsid w:val="00BD761C"/>
    <w:rsid w:val="00BE068A"/>
    <w:rsid w:val="00BE1C46"/>
    <w:rsid w:val="00BE2E73"/>
    <w:rsid w:val="00BE5254"/>
    <w:rsid w:val="00BE7334"/>
    <w:rsid w:val="00BF3ACC"/>
    <w:rsid w:val="00BF5F3B"/>
    <w:rsid w:val="00BF7717"/>
    <w:rsid w:val="00C0175C"/>
    <w:rsid w:val="00C0240E"/>
    <w:rsid w:val="00C02711"/>
    <w:rsid w:val="00C05AD4"/>
    <w:rsid w:val="00C0606C"/>
    <w:rsid w:val="00C0728A"/>
    <w:rsid w:val="00C07FDC"/>
    <w:rsid w:val="00C14729"/>
    <w:rsid w:val="00C14923"/>
    <w:rsid w:val="00C14A58"/>
    <w:rsid w:val="00C172CA"/>
    <w:rsid w:val="00C20237"/>
    <w:rsid w:val="00C2194C"/>
    <w:rsid w:val="00C22C64"/>
    <w:rsid w:val="00C25054"/>
    <w:rsid w:val="00C26739"/>
    <w:rsid w:val="00C2679B"/>
    <w:rsid w:val="00C27153"/>
    <w:rsid w:val="00C30B41"/>
    <w:rsid w:val="00C31993"/>
    <w:rsid w:val="00C32AF7"/>
    <w:rsid w:val="00C33975"/>
    <w:rsid w:val="00C36A8C"/>
    <w:rsid w:val="00C3739E"/>
    <w:rsid w:val="00C40D77"/>
    <w:rsid w:val="00C41DC1"/>
    <w:rsid w:val="00C42D82"/>
    <w:rsid w:val="00C45165"/>
    <w:rsid w:val="00C45922"/>
    <w:rsid w:val="00C50EB6"/>
    <w:rsid w:val="00C5143F"/>
    <w:rsid w:val="00C5286B"/>
    <w:rsid w:val="00C57CE0"/>
    <w:rsid w:val="00C612B5"/>
    <w:rsid w:val="00C61630"/>
    <w:rsid w:val="00C63B9A"/>
    <w:rsid w:val="00C67EE6"/>
    <w:rsid w:val="00C71412"/>
    <w:rsid w:val="00C71C86"/>
    <w:rsid w:val="00C721A7"/>
    <w:rsid w:val="00C72E2D"/>
    <w:rsid w:val="00C738BB"/>
    <w:rsid w:val="00C740FD"/>
    <w:rsid w:val="00C74C60"/>
    <w:rsid w:val="00C74D40"/>
    <w:rsid w:val="00C752CF"/>
    <w:rsid w:val="00C80405"/>
    <w:rsid w:val="00C86581"/>
    <w:rsid w:val="00C910DF"/>
    <w:rsid w:val="00C938DF"/>
    <w:rsid w:val="00C93926"/>
    <w:rsid w:val="00C954B3"/>
    <w:rsid w:val="00C95643"/>
    <w:rsid w:val="00C95B0F"/>
    <w:rsid w:val="00C95B75"/>
    <w:rsid w:val="00C96831"/>
    <w:rsid w:val="00C96E43"/>
    <w:rsid w:val="00CA3019"/>
    <w:rsid w:val="00CA3749"/>
    <w:rsid w:val="00CA6B0F"/>
    <w:rsid w:val="00CB0323"/>
    <w:rsid w:val="00CB0A6C"/>
    <w:rsid w:val="00CB1DBC"/>
    <w:rsid w:val="00CB4D8F"/>
    <w:rsid w:val="00CB4F0E"/>
    <w:rsid w:val="00CC0139"/>
    <w:rsid w:val="00CC0147"/>
    <w:rsid w:val="00CC55D9"/>
    <w:rsid w:val="00CC6A9C"/>
    <w:rsid w:val="00CD3A60"/>
    <w:rsid w:val="00CD3AA7"/>
    <w:rsid w:val="00CD6BD9"/>
    <w:rsid w:val="00CE1B57"/>
    <w:rsid w:val="00CE7593"/>
    <w:rsid w:val="00CF0803"/>
    <w:rsid w:val="00CF20D2"/>
    <w:rsid w:val="00CF299C"/>
    <w:rsid w:val="00CF2C0D"/>
    <w:rsid w:val="00CF2DC2"/>
    <w:rsid w:val="00CF3495"/>
    <w:rsid w:val="00CF3743"/>
    <w:rsid w:val="00CF4C6C"/>
    <w:rsid w:val="00CF5B64"/>
    <w:rsid w:val="00D00FF8"/>
    <w:rsid w:val="00D02FB6"/>
    <w:rsid w:val="00D06095"/>
    <w:rsid w:val="00D113E9"/>
    <w:rsid w:val="00D1309F"/>
    <w:rsid w:val="00D16E3D"/>
    <w:rsid w:val="00D17862"/>
    <w:rsid w:val="00D22D69"/>
    <w:rsid w:val="00D235B6"/>
    <w:rsid w:val="00D25B03"/>
    <w:rsid w:val="00D2693F"/>
    <w:rsid w:val="00D26BAD"/>
    <w:rsid w:val="00D26D8E"/>
    <w:rsid w:val="00D30043"/>
    <w:rsid w:val="00D316A0"/>
    <w:rsid w:val="00D32332"/>
    <w:rsid w:val="00D33430"/>
    <w:rsid w:val="00D41465"/>
    <w:rsid w:val="00D50206"/>
    <w:rsid w:val="00D517C6"/>
    <w:rsid w:val="00D60C6A"/>
    <w:rsid w:val="00D62F9B"/>
    <w:rsid w:val="00D64504"/>
    <w:rsid w:val="00D64D5C"/>
    <w:rsid w:val="00D70D73"/>
    <w:rsid w:val="00D70E6F"/>
    <w:rsid w:val="00D71C19"/>
    <w:rsid w:val="00D71ED3"/>
    <w:rsid w:val="00D750BE"/>
    <w:rsid w:val="00D760F6"/>
    <w:rsid w:val="00D778D2"/>
    <w:rsid w:val="00D77C32"/>
    <w:rsid w:val="00D86321"/>
    <w:rsid w:val="00D86E18"/>
    <w:rsid w:val="00D91649"/>
    <w:rsid w:val="00D91BE8"/>
    <w:rsid w:val="00D91E27"/>
    <w:rsid w:val="00D928F0"/>
    <w:rsid w:val="00D96BB1"/>
    <w:rsid w:val="00DA04F0"/>
    <w:rsid w:val="00DA24A3"/>
    <w:rsid w:val="00DA24E6"/>
    <w:rsid w:val="00DA4FE0"/>
    <w:rsid w:val="00DB0086"/>
    <w:rsid w:val="00DB4983"/>
    <w:rsid w:val="00DC2852"/>
    <w:rsid w:val="00DC2D33"/>
    <w:rsid w:val="00DC7FB5"/>
    <w:rsid w:val="00DD18E6"/>
    <w:rsid w:val="00DD6BF5"/>
    <w:rsid w:val="00DD76AB"/>
    <w:rsid w:val="00DE4EE2"/>
    <w:rsid w:val="00DE7829"/>
    <w:rsid w:val="00DF445A"/>
    <w:rsid w:val="00DF724F"/>
    <w:rsid w:val="00DF78FB"/>
    <w:rsid w:val="00E02697"/>
    <w:rsid w:val="00E03457"/>
    <w:rsid w:val="00E0443A"/>
    <w:rsid w:val="00E04BEF"/>
    <w:rsid w:val="00E05920"/>
    <w:rsid w:val="00E05E10"/>
    <w:rsid w:val="00E05EE8"/>
    <w:rsid w:val="00E0678D"/>
    <w:rsid w:val="00E070B2"/>
    <w:rsid w:val="00E077FD"/>
    <w:rsid w:val="00E10F1B"/>
    <w:rsid w:val="00E119DB"/>
    <w:rsid w:val="00E13FDC"/>
    <w:rsid w:val="00E1631A"/>
    <w:rsid w:val="00E21473"/>
    <w:rsid w:val="00E23B3B"/>
    <w:rsid w:val="00E23F90"/>
    <w:rsid w:val="00E30D6D"/>
    <w:rsid w:val="00E41F36"/>
    <w:rsid w:val="00E426D0"/>
    <w:rsid w:val="00E4329F"/>
    <w:rsid w:val="00E46883"/>
    <w:rsid w:val="00E46B02"/>
    <w:rsid w:val="00E53BA4"/>
    <w:rsid w:val="00E56F4B"/>
    <w:rsid w:val="00E57009"/>
    <w:rsid w:val="00E57C67"/>
    <w:rsid w:val="00E63318"/>
    <w:rsid w:val="00E63969"/>
    <w:rsid w:val="00E63B56"/>
    <w:rsid w:val="00E66CF7"/>
    <w:rsid w:val="00E67030"/>
    <w:rsid w:val="00E75BD1"/>
    <w:rsid w:val="00E76BC2"/>
    <w:rsid w:val="00E8098F"/>
    <w:rsid w:val="00E80B65"/>
    <w:rsid w:val="00E810B4"/>
    <w:rsid w:val="00E83BA1"/>
    <w:rsid w:val="00E86458"/>
    <w:rsid w:val="00E9179C"/>
    <w:rsid w:val="00E97187"/>
    <w:rsid w:val="00E97236"/>
    <w:rsid w:val="00EA1630"/>
    <w:rsid w:val="00EA2288"/>
    <w:rsid w:val="00EA238E"/>
    <w:rsid w:val="00EA26A5"/>
    <w:rsid w:val="00EA2E8C"/>
    <w:rsid w:val="00EA4085"/>
    <w:rsid w:val="00EA4616"/>
    <w:rsid w:val="00EA6931"/>
    <w:rsid w:val="00EA7DC2"/>
    <w:rsid w:val="00EB25F0"/>
    <w:rsid w:val="00EB2D85"/>
    <w:rsid w:val="00EB2F90"/>
    <w:rsid w:val="00EB4F3A"/>
    <w:rsid w:val="00EB500E"/>
    <w:rsid w:val="00EB62A3"/>
    <w:rsid w:val="00EC3E0E"/>
    <w:rsid w:val="00EC507E"/>
    <w:rsid w:val="00EC702E"/>
    <w:rsid w:val="00ED4837"/>
    <w:rsid w:val="00ED68DF"/>
    <w:rsid w:val="00EE1B3C"/>
    <w:rsid w:val="00EE2214"/>
    <w:rsid w:val="00EE3B99"/>
    <w:rsid w:val="00EF0EB0"/>
    <w:rsid w:val="00EF4114"/>
    <w:rsid w:val="00EF47C9"/>
    <w:rsid w:val="00F01E37"/>
    <w:rsid w:val="00F01F68"/>
    <w:rsid w:val="00F02599"/>
    <w:rsid w:val="00F1181A"/>
    <w:rsid w:val="00F11FC1"/>
    <w:rsid w:val="00F13AF3"/>
    <w:rsid w:val="00F13B02"/>
    <w:rsid w:val="00F13BE5"/>
    <w:rsid w:val="00F14BD0"/>
    <w:rsid w:val="00F20458"/>
    <w:rsid w:val="00F21058"/>
    <w:rsid w:val="00F241FA"/>
    <w:rsid w:val="00F258E7"/>
    <w:rsid w:val="00F26F8D"/>
    <w:rsid w:val="00F324E2"/>
    <w:rsid w:val="00F36575"/>
    <w:rsid w:val="00F36955"/>
    <w:rsid w:val="00F37D2A"/>
    <w:rsid w:val="00F37D72"/>
    <w:rsid w:val="00F40A1D"/>
    <w:rsid w:val="00F441AC"/>
    <w:rsid w:val="00F45451"/>
    <w:rsid w:val="00F47D9D"/>
    <w:rsid w:val="00F50DAF"/>
    <w:rsid w:val="00F5123D"/>
    <w:rsid w:val="00F57280"/>
    <w:rsid w:val="00F600B1"/>
    <w:rsid w:val="00F605A8"/>
    <w:rsid w:val="00F60C3C"/>
    <w:rsid w:val="00F65A76"/>
    <w:rsid w:val="00F6688D"/>
    <w:rsid w:val="00F66ADF"/>
    <w:rsid w:val="00F67ECE"/>
    <w:rsid w:val="00F754B6"/>
    <w:rsid w:val="00F810C7"/>
    <w:rsid w:val="00F81152"/>
    <w:rsid w:val="00F8588F"/>
    <w:rsid w:val="00F85B1D"/>
    <w:rsid w:val="00F872DB"/>
    <w:rsid w:val="00F9061E"/>
    <w:rsid w:val="00F9696D"/>
    <w:rsid w:val="00FA0370"/>
    <w:rsid w:val="00FA07DC"/>
    <w:rsid w:val="00FA1DBE"/>
    <w:rsid w:val="00FA3969"/>
    <w:rsid w:val="00FA46D5"/>
    <w:rsid w:val="00FA529A"/>
    <w:rsid w:val="00FA6678"/>
    <w:rsid w:val="00FB2954"/>
    <w:rsid w:val="00FB414F"/>
    <w:rsid w:val="00FB4827"/>
    <w:rsid w:val="00FB4B5D"/>
    <w:rsid w:val="00FC3D35"/>
    <w:rsid w:val="00FC3E2B"/>
    <w:rsid w:val="00FC4D40"/>
    <w:rsid w:val="00FC5884"/>
    <w:rsid w:val="00FC612E"/>
    <w:rsid w:val="00FC6812"/>
    <w:rsid w:val="00FC718D"/>
    <w:rsid w:val="00FD1222"/>
    <w:rsid w:val="00FD209A"/>
    <w:rsid w:val="00FD2E95"/>
    <w:rsid w:val="00FD375C"/>
    <w:rsid w:val="00FD3E92"/>
    <w:rsid w:val="00FD5D64"/>
    <w:rsid w:val="00FD7549"/>
    <w:rsid w:val="00FE05E0"/>
    <w:rsid w:val="00FE0CB9"/>
    <w:rsid w:val="00FE2F83"/>
    <w:rsid w:val="00FE3864"/>
    <w:rsid w:val="00FE42FB"/>
    <w:rsid w:val="00FE7E57"/>
    <w:rsid w:val="00FF0CD6"/>
    <w:rsid w:val="00FF0EE0"/>
    <w:rsid w:val="00FF1462"/>
    <w:rsid w:val="00FF337B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0"/>
    <w:rsid w:val="00954985"/>
    <w:rPr>
      <w:rFonts w:ascii="細明體" w:eastAsia="細明體" w:hAnsi="Courier New"/>
      <w:szCs w:val="20"/>
    </w:rPr>
  </w:style>
  <w:style w:type="paragraph" w:customStyle="1" w:styleId="a6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7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9B730A"/>
  </w:style>
  <w:style w:type="paragraph" w:styleId="a9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basedOn w:val="a1"/>
    <w:uiPriority w:val="22"/>
    <w:qFormat/>
    <w:rsid w:val="00EB2F90"/>
    <w:rPr>
      <w:b/>
      <w:bCs/>
    </w:rPr>
  </w:style>
  <w:style w:type="paragraph" w:styleId="ab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16-b1">
    <w:name w:val="title-16-b1"/>
    <w:basedOn w:val="a1"/>
    <w:rsid w:val="00C95643"/>
    <w:rPr>
      <w:rFonts w:ascii="微軟正黑體" w:eastAsia="微軟正黑體" w:hAnsi="微軟正黑體" w:hint="eastAsia"/>
      <w:color w:val="000033"/>
      <w:sz w:val="24"/>
      <w:szCs w:val="24"/>
    </w:rPr>
  </w:style>
  <w:style w:type="character" w:customStyle="1" w:styleId="style31">
    <w:name w:val="style31"/>
    <w:basedOn w:val="a1"/>
    <w:rsid w:val="00FF0EE0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6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776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2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8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7315FD-AAD1-4F03-B501-C693CCFC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輔仁大學96學年度第1次行政會議人事室業務報告</dc:title>
  <dc:subject/>
  <dc:creator>user</dc:creator>
  <cp:keywords/>
  <dc:description/>
  <cp:lastModifiedBy>ching</cp:lastModifiedBy>
  <cp:revision>44</cp:revision>
  <cp:lastPrinted>2015-12-04T07:36:00Z</cp:lastPrinted>
  <dcterms:created xsi:type="dcterms:W3CDTF">2015-11-26T02:06:00Z</dcterms:created>
  <dcterms:modified xsi:type="dcterms:W3CDTF">2015-12-08T00:48:00Z</dcterms:modified>
</cp:coreProperties>
</file>