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78" w:rsidRDefault="00F26278">
      <w:pPr>
        <w:rPr>
          <w:rFonts w:hint="eastAsia"/>
        </w:rPr>
      </w:pPr>
    </w:p>
    <w:p w:rsidR="008E10F1" w:rsidRPr="00B377F3" w:rsidRDefault="008E10F1" w:rsidP="008E10F1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B377F3">
        <w:rPr>
          <w:rFonts w:ascii="標楷體" w:eastAsia="標楷體" w:hAnsi="標楷體" w:cs="標楷體"/>
          <w:color w:val="000000"/>
          <w:kern w:val="0"/>
          <w:sz w:val="32"/>
          <w:szCs w:val="32"/>
        </w:rPr>
        <w:t>輔仁大學</w:t>
      </w:r>
      <w:r w:rsidRPr="00B377F3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助理人員管理</w:t>
      </w:r>
      <w:r w:rsidRPr="00B377F3">
        <w:rPr>
          <w:rFonts w:ascii="標楷體" w:eastAsia="標楷體" w:hAnsi="標楷體" w:cs="標楷體"/>
          <w:bCs/>
          <w:color w:val="000000"/>
          <w:kern w:val="0"/>
          <w:sz w:val="32"/>
          <w:szCs w:val="32"/>
        </w:rPr>
        <w:t>辦法</w:t>
      </w:r>
      <w:r w:rsidRPr="00B377F3">
        <w:rPr>
          <w:rFonts w:ascii="標楷體" w:eastAsia="標楷體" w:hAnsi="標楷體" w:cs="標楷體" w:hint="eastAsia"/>
          <w:bCs/>
          <w:color w:val="000000"/>
          <w:kern w:val="0"/>
          <w:sz w:val="32"/>
          <w:szCs w:val="32"/>
        </w:rPr>
        <w:t>修正草案對照表</w:t>
      </w:r>
    </w:p>
    <w:p w:rsidR="008E10F1" w:rsidRPr="00840A0E" w:rsidRDefault="008E10F1" w:rsidP="008E10F1">
      <w:pPr>
        <w:wordWrap w:val="0"/>
        <w:autoSpaceDE w:val="0"/>
        <w:autoSpaceDN w:val="0"/>
        <w:adjustRightInd w:val="0"/>
        <w:jc w:val="right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104.12.10(104)學年度第4次行政會議修正通過</w:t>
      </w:r>
    </w:p>
    <w:p w:rsidR="008E10F1" w:rsidRPr="008E10F1" w:rsidRDefault="008E10F1" w:rsidP="008E10F1">
      <w:pPr>
        <w:autoSpaceDE w:val="0"/>
        <w:autoSpaceDN w:val="0"/>
        <w:adjustRightInd w:val="0"/>
        <w:snapToGrid w:val="0"/>
        <w:spacing w:line="240" w:lineRule="atLeast"/>
        <w:jc w:val="right"/>
        <w:rPr>
          <w:rFonts w:ascii="標楷體" w:eastAsia="標楷體" w:hAnsi="標楷體" w:cs="標楷體"/>
          <w:color w:val="000000"/>
          <w:kern w:val="0"/>
        </w:rPr>
      </w:pPr>
      <w:bookmarkStart w:id="0" w:name="_GoBack"/>
      <w:bookmarkEnd w:id="0"/>
    </w:p>
    <w:tbl>
      <w:tblPr>
        <w:tblW w:w="10259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960"/>
        <w:gridCol w:w="2339"/>
      </w:tblGrid>
      <w:tr w:rsidR="008E10F1" w:rsidRPr="00B377F3" w:rsidTr="006975B7">
        <w:trPr>
          <w:trHeight w:val="513"/>
          <w:tblHeader/>
        </w:trPr>
        <w:tc>
          <w:tcPr>
            <w:tcW w:w="3960" w:type="dxa"/>
            <w:shd w:val="clear" w:color="auto" w:fill="CCECFF"/>
            <w:vAlign w:val="center"/>
          </w:tcPr>
          <w:p w:rsidR="008E10F1" w:rsidRPr="00B377F3" w:rsidRDefault="008E10F1" w:rsidP="006975B7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B377F3">
              <w:rPr>
                <w:rFonts w:ascii="標楷體" w:eastAsia="標楷體" w:hAnsi="標楷體" w:cs="Times New Roman" w:hint="eastAsia"/>
              </w:rPr>
              <w:t>修正條文</w:t>
            </w:r>
          </w:p>
        </w:tc>
        <w:tc>
          <w:tcPr>
            <w:tcW w:w="3960" w:type="dxa"/>
            <w:shd w:val="clear" w:color="auto" w:fill="CCECFF"/>
            <w:vAlign w:val="center"/>
          </w:tcPr>
          <w:p w:rsidR="008E10F1" w:rsidRPr="00B377F3" w:rsidRDefault="008E10F1" w:rsidP="006975B7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B377F3">
              <w:rPr>
                <w:rFonts w:ascii="標楷體" w:eastAsia="標楷體" w:hAnsi="標楷體" w:cs="Times New Roman" w:hint="eastAsia"/>
              </w:rPr>
              <w:t>原條文</w:t>
            </w:r>
          </w:p>
        </w:tc>
        <w:tc>
          <w:tcPr>
            <w:tcW w:w="2339" w:type="dxa"/>
            <w:shd w:val="clear" w:color="auto" w:fill="CCECFF"/>
            <w:vAlign w:val="center"/>
          </w:tcPr>
          <w:p w:rsidR="008E10F1" w:rsidRPr="00B377F3" w:rsidRDefault="008E10F1" w:rsidP="006975B7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B377F3">
              <w:rPr>
                <w:rFonts w:ascii="標楷體" w:eastAsia="標楷體" w:hAnsi="標楷體" w:cs="Times New Roman" w:hint="eastAsia"/>
              </w:rPr>
              <w:t>說明</w:t>
            </w:r>
          </w:p>
        </w:tc>
      </w:tr>
      <w:tr w:rsidR="008E10F1" w:rsidRPr="00B377F3" w:rsidTr="006975B7">
        <w:trPr>
          <w:trHeight w:val="513"/>
        </w:trPr>
        <w:tc>
          <w:tcPr>
            <w:tcW w:w="3960" w:type="dxa"/>
          </w:tcPr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="972" w:hangingChars="405" w:hanging="972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第一條　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為管理本校各類計畫所聘用之助理人員，特訂定「輔仁大學助理人員管理辦法」（以下簡稱辦法）。</w:t>
            </w:r>
          </w:p>
        </w:tc>
        <w:tc>
          <w:tcPr>
            <w:tcW w:w="3960" w:type="dxa"/>
          </w:tcPr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="972" w:hangingChars="405" w:hanging="972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第一條　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為管理本校</w:t>
            </w:r>
            <w:r w:rsidRPr="00B377F3">
              <w:rPr>
                <w:rFonts w:ascii="標楷體" w:eastAsia="標楷體" w:hAnsi="標楷體" w:cs="標楷體" w:hint="eastAsia"/>
                <w:dstrike/>
                <w:color w:val="0000FF"/>
                <w:kern w:val="0"/>
              </w:rPr>
              <w:t>各中心及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各類計畫所聘用之助理人員，特訂定「輔仁大學助理人員管理辦法」（以下簡稱辦法）。</w:t>
            </w:r>
          </w:p>
        </w:tc>
        <w:tc>
          <w:tcPr>
            <w:tcW w:w="2339" w:type="dxa"/>
          </w:tcPr>
          <w:p w:rsidR="008E10F1" w:rsidRPr="00B377F3" w:rsidRDefault="008E10F1" w:rsidP="008E10F1">
            <w:pPr>
              <w:snapToGrid w:val="0"/>
              <w:spacing w:beforeLines="50" w:before="180"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  <w:r w:rsidRPr="00B377F3">
              <w:rPr>
                <w:rFonts w:ascii="標楷體" w:eastAsia="標楷體" w:hAnsi="標楷體" w:cs="Times New Roman" w:hint="eastAsia"/>
              </w:rPr>
              <w:t xml:space="preserve">刪除特定單位 </w:t>
            </w:r>
          </w:p>
        </w:tc>
      </w:tr>
      <w:tr w:rsidR="008E10F1" w:rsidRPr="00B377F3" w:rsidTr="006975B7">
        <w:trPr>
          <w:trHeight w:val="3146"/>
        </w:trPr>
        <w:tc>
          <w:tcPr>
            <w:tcW w:w="3960" w:type="dxa"/>
          </w:tcPr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B377F3">
              <w:rPr>
                <w:rFonts w:ascii="標楷體" w:eastAsia="標楷體" w:hAnsi="標楷體" w:cs="Times New Roman" w:hint="eastAsia"/>
              </w:rPr>
              <w:t>第二條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B377F3">
              <w:rPr>
                <w:rFonts w:ascii="標楷體" w:eastAsia="標楷體" w:hAnsi="標楷體" w:cs="Times New Roman" w:hint="eastAsia"/>
              </w:rPr>
              <w:t>本辦法所稱各類計畫，包括下列各項：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40" w:firstLine="96"/>
              <w:rPr>
                <w:rFonts w:ascii="標楷體" w:eastAsia="標楷體" w:hAnsi="標楷體" w:cs="Times New Roman"/>
              </w:rPr>
            </w:pPr>
            <w:r w:rsidRPr="00B377F3">
              <w:rPr>
                <w:rFonts w:ascii="標楷體" w:eastAsia="標楷體" w:hAnsi="標楷體" w:cs="Times New Roman" w:hint="eastAsia"/>
              </w:rPr>
              <w:t>一、學術性計畫：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272" w:left="653" w:firstLine="1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1.各類專題</w:t>
            </w:r>
            <w:r w:rsidRPr="00B377F3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案</w:t>
            </w:r>
            <w:r w:rsidRPr="00B377F3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研究計畫。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272" w:left="1037" w:hangingChars="160" w:hanging="384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2.各類委託辦理學術性、技術性、訓練或服務等事項。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272" w:left="653" w:firstLine="1"/>
              <w:rPr>
                <w:rFonts w:ascii="標楷體" w:eastAsia="標楷體" w:hAnsi="標楷體" w:cs="Times New Roman"/>
              </w:rPr>
            </w:pPr>
            <w:r w:rsidRPr="00B377F3">
              <w:rPr>
                <w:rFonts w:ascii="標楷體" w:eastAsia="標楷體" w:hAnsi="標楷體" w:cs="Times New Roman" w:hint="eastAsia"/>
              </w:rPr>
              <w:t>3.其他有關建教合作事項。</w:t>
            </w:r>
          </w:p>
          <w:p w:rsidR="008E10F1" w:rsidRPr="00B377F3" w:rsidRDefault="008E10F1" w:rsidP="008E10F1">
            <w:pPr>
              <w:autoSpaceDE w:val="0"/>
              <w:autoSpaceDN w:val="0"/>
              <w:adjustRightInd w:val="0"/>
              <w:snapToGrid w:val="0"/>
              <w:spacing w:beforeLines="50" w:before="180" w:line="240" w:lineRule="atLeast"/>
              <w:ind w:firstLineChars="40" w:firstLine="96"/>
              <w:rPr>
                <w:rFonts w:ascii="標楷體" w:eastAsia="標楷體" w:hAnsi="標楷體" w:cs="Times New Roman"/>
                <w:color w:val="000000"/>
              </w:rPr>
            </w:pPr>
            <w:r w:rsidRPr="00B377F3">
              <w:rPr>
                <w:rFonts w:ascii="標楷體" w:eastAsia="標楷體" w:hAnsi="標楷體" w:cs="Times New Roman" w:hint="eastAsia"/>
              </w:rPr>
              <w:t>二、非學術性之專案計畫。</w:t>
            </w:r>
          </w:p>
        </w:tc>
        <w:tc>
          <w:tcPr>
            <w:tcW w:w="3960" w:type="dxa"/>
          </w:tcPr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B377F3">
              <w:rPr>
                <w:rFonts w:ascii="標楷體" w:eastAsia="標楷體" w:hAnsi="標楷體" w:cs="Times New Roman" w:hint="eastAsia"/>
              </w:rPr>
              <w:t>第二條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B377F3">
              <w:rPr>
                <w:rFonts w:ascii="標楷體" w:eastAsia="標楷體" w:hAnsi="標楷體" w:cs="Times New Roman" w:hint="eastAsia"/>
              </w:rPr>
              <w:t>本辦法所稱各類計畫，包括下列各項：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40" w:firstLine="96"/>
              <w:rPr>
                <w:rFonts w:ascii="標楷體" w:eastAsia="標楷體" w:hAnsi="標楷體" w:cs="Times New Roman"/>
              </w:rPr>
            </w:pPr>
            <w:r w:rsidRPr="00B377F3">
              <w:rPr>
                <w:rFonts w:ascii="標楷體" w:eastAsia="標楷體" w:hAnsi="標楷體" w:cs="Times New Roman" w:hint="eastAsia"/>
              </w:rPr>
              <w:t>一、學術性計畫：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40" w:firstLine="96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1.各類專題</w:t>
            </w:r>
            <w:r w:rsidRPr="00B377F3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案</w:t>
            </w:r>
            <w:r w:rsidRPr="00B377F3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研究計畫。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40" w:left="480" w:hangingChars="160" w:hanging="384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2.各類委託辦理學術性、技術性、訓練或服務等事項。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40" w:firstLine="96"/>
              <w:rPr>
                <w:rFonts w:ascii="標楷體" w:eastAsia="標楷體" w:hAnsi="標楷體" w:cs="Times New Roman"/>
              </w:rPr>
            </w:pPr>
            <w:r w:rsidRPr="00B377F3">
              <w:rPr>
                <w:rFonts w:ascii="標楷體" w:eastAsia="標楷體" w:hAnsi="標楷體" w:cs="Times New Roman" w:hint="eastAsia"/>
              </w:rPr>
              <w:t>3.其他有關建教合作事項。</w:t>
            </w:r>
          </w:p>
          <w:p w:rsidR="008E10F1" w:rsidRPr="00B377F3" w:rsidRDefault="008E10F1" w:rsidP="008E10F1">
            <w:pPr>
              <w:autoSpaceDE w:val="0"/>
              <w:autoSpaceDN w:val="0"/>
              <w:adjustRightInd w:val="0"/>
              <w:snapToGrid w:val="0"/>
              <w:spacing w:beforeLines="50" w:before="180" w:line="240" w:lineRule="atLeast"/>
              <w:ind w:firstLineChars="40" w:firstLine="96"/>
              <w:rPr>
                <w:rFonts w:ascii="標楷體" w:eastAsia="標楷體" w:hAnsi="標楷體" w:cs="Times New Roman"/>
                <w:color w:val="000000"/>
              </w:rPr>
            </w:pPr>
            <w:r w:rsidRPr="00B377F3">
              <w:rPr>
                <w:rFonts w:ascii="標楷體" w:eastAsia="標楷體" w:hAnsi="標楷體" w:cs="Times New Roman" w:hint="eastAsia"/>
              </w:rPr>
              <w:t>二、非學術性之專案計畫。</w:t>
            </w:r>
          </w:p>
        </w:tc>
        <w:tc>
          <w:tcPr>
            <w:tcW w:w="2339" w:type="dxa"/>
          </w:tcPr>
          <w:p w:rsidR="008E10F1" w:rsidRPr="00B377F3" w:rsidRDefault="008E10F1" w:rsidP="008E10F1">
            <w:pPr>
              <w:snapToGrid w:val="0"/>
              <w:spacing w:beforeLines="50" w:before="180"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</w:p>
        </w:tc>
      </w:tr>
      <w:tr w:rsidR="008E10F1" w:rsidRPr="00B377F3" w:rsidTr="006975B7">
        <w:trPr>
          <w:trHeight w:val="4423"/>
        </w:trPr>
        <w:tc>
          <w:tcPr>
            <w:tcW w:w="3960" w:type="dxa"/>
          </w:tcPr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第三條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計畫助理人員聘用原則如下：</w:t>
            </w:r>
          </w:p>
          <w:p w:rsidR="008E10F1" w:rsidRPr="000D5521" w:rsidRDefault="008E10F1" w:rsidP="006975B7">
            <w:pPr>
              <w:autoSpaceDE w:val="0"/>
              <w:autoSpaceDN w:val="0"/>
              <w:adjustRightInd w:val="0"/>
              <w:snapToGrid w:val="0"/>
              <w:spacing w:line="360" w:lineRule="exact"/>
              <w:ind w:left="370" w:hangingChars="154" w:hanging="370"/>
              <w:jc w:val="both"/>
              <w:rPr>
                <w:rFonts w:eastAsia="標楷體" w:cs="Times New Roman"/>
                <w:color w:val="000000"/>
                <w:kern w:val="0"/>
              </w:rPr>
            </w:pPr>
            <w:r w:rsidRPr="000D5521">
              <w:rPr>
                <w:rFonts w:eastAsia="標楷體" w:cs="Times New Roman"/>
                <w:kern w:val="0"/>
              </w:rPr>
              <w:t>一、專任助理</w:t>
            </w:r>
            <w:r w:rsidRPr="000D5521">
              <w:rPr>
                <w:rFonts w:eastAsia="標楷體" w:cs="Times New Roman"/>
                <w:color w:val="000000"/>
                <w:kern w:val="0"/>
              </w:rPr>
              <w:t>：指前條計畫聘用之</w:t>
            </w:r>
            <w:r w:rsidRPr="000D5521">
              <w:rPr>
                <w:rFonts w:eastAsia="標楷體" w:cs="Times New Roman"/>
                <w:color w:val="FF0000"/>
                <w:kern w:val="0"/>
                <w:u w:val="single"/>
              </w:rPr>
              <w:t>專職從事計畫</w:t>
            </w:r>
            <w:r w:rsidRPr="000D5521">
              <w:rPr>
                <w:rFonts w:eastAsia="標楷體" w:cs="Times New Roman"/>
                <w:color w:val="000000"/>
                <w:kern w:val="0"/>
              </w:rPr>
              <w:t>工作人員。分為高中</w:t>
            </w:r>
            <w:r w:rsidRPr="000D5521">
              <w:rPr>
                <w:rFonts w:eastAsia="標楷體" w:cs="Times New Roman"/>
                <w:color w:val="000000"/>
                <w:kern w:val="0"/>
              </w:rPr>
              <w:t>(</w:t>
            </w:r>
            <w:r w:rsidRPr="000D5521">
              <w:rPr>
                <w:rFonts w:eastAsia="標楷體" w:cs="Times New Roman"/>
                <w:color w:val="000000"/>
                <w:kern w:val="0"/>
              </w:rPr>
              <w:t>職</w:t>
            </w:r>
            <w:r w:rsidRPr="000D5521">
              <w:rPr>
                <w:rFonts w:eastAsia="標楷體" w:cs="Times New Roman"/>
                <w:color w:val="000000"/>
                <w:kern w:val="0"/>
              </w:rPr>
              <w:t>)</w:t>
            </w:r>
            <w:r w:rsidRPr="000D5521">
              <w:rPr>
                <w:rFonts w:eastAsia="標楷體" w:cs="Times New Roman"/>
                <w:color w:val="000000"/>
                <w:kern w:val="0"/>
              </w:rPr>
              <w:t>畢業、五專</w:t>
            </w:r>
            <w:r w:rsidRPr="000D5521">
              <w:rPr>
                <w:rFonts w:eastAsia="標楷體" w:cs="Times New Roman"/>
                <w:color w:val="000000"/>
                <w:kern w:val="0"/>
              </w:rPr>
              <w:t>(</w:t>
            </w:r>
            <w:r w:rsidRPr="000D5521">
              <w:rPr>
                <w:rFonts w:eastAsia="標楷體" w:cs="Times New Roman"/>
                <w:color w:val="000000"/>
                <w:kern w:val="0"/>
              </w:rPr>
              <w:t>二專</w:t>
            </w:r>
            <w:r w:rsidRPr="000D5521">
              <w:rPr>
                <w:rFonts w:eastAsia="標楷體" w:cs="Times New Roman"/>
                <w:color w:val="000000"/>
                <w:kern w:val="0"/>
              </w:rPr>
              <w:t>)</w:t>
            </w:r>
            <w:r w:rsidRPr="000D5521">
              <w:rPr>
                <w:rFonts w:eastAsia="標楷體" w:cs="Times New Roman"/>
                <w:color w:val="000000"/>
                <w:kern w:val="0"/>
              </w:rPr>
              <w:t>畢業、三專畢業、學士及碩士等五級。</w:t>
            </w:r>
            <w:r w:rsidRPr="000D5521">
              <w:rPr>
                <w:rFonts w:eastAsia="標楷體" w:cs="Times New Roman"/>
                <w:color w:val="FF0000"/>
                <w:kern w:val="0"/>
                <w:u w:val="single"/>
              </w:rPr>
              <w:t>但</w:t>
            </w:r>
            <w:r w:rsidRPr="000D5521">
              <w:rPr>
                <w:rFonts w:eastAsia="標楷體" w:cs="Times New Roman"/>
                <w:color w:val="000000"/>
                <w:kern w:val="0"/>
              </w:rPr>
              <w:t>在職</w:t>
            </w:r>
            <w:r w:rsidRPr="000D5521">
              <w:rPr>
                <w:rFonts w:eastAsia="標楷體" w:cs="Times New Roman"/>
                <w:color w:val="FF0000"/>
                <w:kern w:val="0"/>
                <w:u w:val="single"/>
              </w:rPr>
              <w:t>人員</w:t>
            </w:r>
            <w:r w:rsidRPr="000D5521">
              <w:rPr>
                <w:rFonts w:eastAsia="標楷體" w:cs="Times New Roman"/>
                <w:color w:val="000000"/>
                <w:kern w:val="0"/>
              </w:rPr>
              <w:t>或在學</w:t>
            </w:r>
            <w:r w:rsidRPr="000D5521">
              <w:rPr>
                <w:rFonts w:eastAsia="標楷體" w:cs="Times New Roman"/>
                <w:color w:val="FF0000"/>
                <w:kern w:val="0"/>
                <w:u w:val="single"/>
              </w:rPr>
              <w:t>學生，除碩士在職專班或進修學士班學生專職於專題研究計畫外，不得擔任專任助理。</w:t>
            </w:r>
          </w:p>
          <w:p w:rsidR="008E10F1" w:rsidRPr="00B377F3" w:rsidRDefault="008E10F1" w:rsidP="008E10F1">
            <w:pPr>
              <w:autoSpaceDE w:val="0"/>
              <w:autoSpaceDN w:val="0"/>
              <w:adjustRightInd w:val="0"/>
              <w:snapToGrid w:val="0"/>
              <w:spacing w:beforeLines="50" w:before="180" w:line="240" w:lineRule="atLeast"/>
              <w:ind w:leftChars="36" w:left="511" w:hangingChars="177" w:hanging="425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8E10F1" w:rsidRPr="000D5521" w:rsidRDefault="008E10F1" w:rsidP="006975B7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-22" w:left="511" w:hangingChars="235" w:hanging="564"/>
              <w:rPr>
                <w:rFonts w:eastAsia="標楷體" w:cs="Times New Roman"/>
                <w:color w:val="000000"/>
                <w:kern w:val="0"/>
              </w:rPr>
            </w:pPr>
            <w:r w:rsidRPr="000D5521">
              <w:rPr>
                <w:rFonts w:eastAsia="標楷體" w:cs="Times New Roman"/>
                <w:color w:val="000000"/>
                <w:kern w:val="0"/>
              </w:rPr>
              <w:t>二、</w:t>
            </w:r>
            <w:r w:rsidRPr="000D5521">
              <w:rPr>
                <w:rFonts w:eastAsia="標楷體" w:cs="Times New Roman"/>
                <w:kern w:val="0"/>
              </w:rPr>
              <w:t>兼任助理</w:t>
            </w:r>
            <w:r w:rsidRPr="000D5521">
              <w:rPr>
                <w:rFonts w:eastAsia="標楷體" w:cs="Times New Roman"/>
                <w:color w:val="000000"/>
                <w:kern w:val="0"/>
              </w:rPr>
              <w:t>：指前條計畫聘用</w:t>
            </w:r>
            <w:r w:rsidRPr="000D5521">
              <w:rPr>
                <w:rFonts w:eastAsia="標楷體" w:cs="Times New Roman"/>
                <w:color w:val="FF0000"/>
                <w:kern w:val="0"/>
                <w:u w:val="single"/>
              </w:rPr>
              <w:t>之</w:t>
            </w:r>
            <w:r w:rsidRPr="000D5521">
              <w:rPr>
                <w:rFonts w:eastAsia="標楷體" w:cs="Times New Roman"/>
                <w:color w:val="000000"/>
                <w:kern w:val="0"/>
              </w:rPr>
              <w:t>以部分時間</w:t>
            </w:r>
            <w:r w:rsidRPr="000D5521">
              <w:rPr>
                <w:rFonts w:eastAsia="標楷體" w:cs="Times New Roman"/>
                <w:color w:val="FF0000"/>
                <w:kern w:val="0"/>
                <w:u w:val="single"/>
              </w:rPr>
              <w:t>從事計畫</w:t>
            </w:r>
            <w:r w:rsidRPr="000D5521">
              <w:rPr>
                <w:rFonts w:eastAsia="標楷體" w:cs="Times New Roman"/>
                <w:color w:val="000000"/>
                <w:kern w:val="0"/>
              </w:rPr>
              <w:t>人員。分為</w:t>
            </w:r>
            <w:r w:rsidRPr="000D5521">
              <w:rPr>
                <w:rFonts w:eastAsia="標楷體" w:cs="Times New Roman"/>
                <w:color w:val="FF0000"/>
                <w:kern w:val="0"/>
                <w:u w:val="single"/>
              </w:rPr>
              <w:t>下列三級：</w:t>
            </w:r>
          </w:p>
          <w:p w:rsidR="008E10F1" w:rsidRPr="000D5521" w:rsidRDefault="008E10F1" w:rsidP="006975B7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213" w:left="794" w:hangingChars="118" w:hanging="283"/>
              <w:rPr>
                <w:rFonts w:eastAsia="標楷體" w:cs="Times New Roman"/>
                <w:color w:val="000000"/>
                <w:kern w:val="0"/>
              </w:rPr>
            </w:pPr>
            <w:r w:rsidRPr="000D5521">
              <w:rPr>
                <w:rFonts w:eastAsia="標楷體" w:cs="Times New Roman"/>
                <w:color w:val="FF0000"/>
                <w:kern w:val="0"/>
                <w:u w:val="single"/>
              </w:rPr>
              <w:t>1.</w:t>
            </w:r>
            <w:r w:rsidRPr="000D5521">
              <w:rPr>
                <w:rFonts w:eastAsia="標楷體" w:cs="Times New Roman"/>
                <w:color w:val="000000"/>
                <w:kern w:val="0"/>
              </w:rPr>
              <w:t>講師、助教級助理</w:t>
            </w:r>
            <w:r w:rsidRPr="000D5521">
              <w:rPr>
                <w:rFonts w:eastAsia="標楷體" w:cs="Times New Roman"/>
                <w:color w:val="000000"/>
                <w:kern w:val="0"/>
              </w:rPr>
              <w:t xml:space="preserve"> (</w:t>
            </w:r>
            <w:r w:rsidRPr="000D5521">
              <w:rPr>
                <w:rFonts w:eastAsia="標楷體" w:cs="Times New Roman"/>
                <w:color w:val="000000"/>
                <w:kern w:val="0"/>
              </w:rPr>
              <w:t>或</w:t>
            </w:r>
            <w:proofErr w:type="gramStart"/>
            <w:r w:rsidRPr="000D5521">
              <w:rPr>
                <w:rFonts w:eastAsia="標楷體" w:cs="Times New Roman"/>
                <w:color w:val="000000"/>
                <w:kern w:val="0"/>
              </w:rPr>
              <w:t>相當</w:t>
            </w:r>
            <w:proofErr w:type="gramEnd"/>
            <w:r w:rsidRPr="000D5521">
              <w:rPr>
                <w:rFonts w:eastAsia="標楷體" w:cs="Times New Roman"/>
                <w:color w:val="000000"/>
                <w:kern w:val="0"/>
              </w:rPr>
              <w:t>職級者</w:t>
            </w:r>
            <w:r w:rsidRPr="000D5521">
              <w:rPr>
                <w:rFonts w:eastAsia="標楷體" w:cs="Times New Roman"/>
                <w:color w:val="000000"/>
                <w:kern w:val="0"/>
              </w:rPr>
              <w:t>)</w:t>
            </w:r>
            <w:r w:rsidRPr="000D5521">
              <w:rPr>
                <w:rFonts w:eastAsia="標楷體" w:cs="Times New Roman"/>
                <w:color w:val="FF0000"/>
                <w:kern w:val="0"/>
                <w:u w:val="single"/>
              </w:rPr>
              <w:t>。</w:t>
            </w:r>
          </w:p>
          <w:p w:rsidR="008E10F1" w:rsidRPr="004B137C" w:rsidRDefault="008E10F1" w:rsidP="006975B7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214" w:left="1560" w:hangingChars="436" w:hanging="1046"/>
              <w:rPr>
                <w:rFonts w:eastAsia="標楷體" w:cs="Times New Roman"/>
                <w:color w:val="FF0000"/>
                <w:spacing w:val="-10"/>
                <w:kern w:val="0"/>
                <w:u w:val="single"/>
              </w:rPr>
            </w:pPr>
            <w:r w:rsidRPr="000D5521">
              <w:rPr>
                <w:rFonts w:eastAsia="標楷體" w:cs="Times New Roman"/>
                <w:color w:val="FF0000"/>
                <w:kern w:val="0"/>
                <w:u w:val="single"/>
              </w:rPr>
              <w:t>2</w:t>
            </w:r>
            <w:r>
              <w:rPr>
                <w:rFonts w:eastAsia="標楷體" w:cs="Times New Roman" w:hint="eastAsia"/>
                <w:color w:val="FF0000"/>
                <w:kern w:val="0"/>
                <w:u w:val="single"/>
              </w:rPr>
              <w:t>.</w:t>
            </w:r>
            <w:r w:rsidRPr="000D5521">
              <w:rPr>
                <w:rFonts w:eastAsia="標楷體" w:cs="Times New Roman"/>
                <w:color w:val="000000"/>
                <w:kern w:val="0"/>
              </w:rPr>
              <w:t>研究生</w:t>
            </w:r>
            <w:r w:rsidRPr="004B137C">
              <w:rPr>
                <w:rFonts w:eastAsia="標楷體" w:cs="Times New Roman"/>
                <w:color w:val="FF0000"/>
                <w:spacing w:val="-10"/>
                <w:kern w:val="0"/>
                <w:u w:val="single"/>
              </w:rPr>
              <w:t>助理</w:t>
            </w:r>
            <w:r w:rsidRPr="004B137C">
              <w:rPr>
                <w:rFonts w:eastAsia="標楷體" w:cs="Times New Roman"/>
                <w:color w:val="FF0000"/>
                <w:spacing w:val="-10"/>
                <w:kern w:val="0"/>
                <w:u w:val="single"/>
              </w:rPr>
              <w:t>(</w:t>
            </w:r>
            <w:r w:rsidRPr="004B137C">
              <w:rPr>
                <w:rFonts w:eastAsia="標楷體" w:cs="Times New Roman"/>
                <w:color w:val="FF0000"/>
                <w:spacing w:val="-10"/>
                <w:kern w:val="0"/>
                <w:u w:val="single"/>
              </w:rPr>
              <w:t>博士班或碩士班</w:t>
            </w:r>
            <w:r w:rsidRPr="004B137C">
              <w:rPr>
                <w:rFonts w:eastAsia="標楷體" w:cs="Times New Roman"/>
                <w:color w:val="FF0000"/>
                <w:spacing w:val="-10"/>
                <w:kern w:val="0"/>
                <w:u w:val="single"/>
              </w:rPr>
              <w:t>)</w:t>
            </w:r>
            <w:r w:rsidRPr="004B137C">
              <w:rPr>
                <w:rFonts w:eastAsia="標楷體" w:cs="Times New Roman"/>
                <w:color w:val="FF0000"/>
                <w:spacing w:val="-10"/>
                <w:kern w:val="0"/>
                <w:u w:val="single"/>
              </w:rPr>
              <w:t>。</w:t>
            </w:r>
          </w:p>
          <w:p w:rsidR="008E10F1" w:rsidRPr="000D5521" w:rsidRDefault="008E10F1" w:rsidP="006975B7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214" w:left="1560" w:hangingChars="436" w:hanging="1046"/>
              <w:rPr>
                <w:rFonts w:eastAsia="標楷體" w:cs="Times New Roman"/>
                <w:color w:val="000000"/>
                <w:kern w:val="0"/>
              </w:rPr>
            </w:pPr>
            <w:r w:rsidRPr="000D5521">
              <w:rPr>
                <w:rFonts w:eastAsia="標楷體" w:cs="Times New Roman"/>
                <w:color w:val="FF0000"/>
                <w:kern w:val="0"/>
                <w:u w:val="single"/>
              </w:rPr>
              <w:t>3.</w:t>
            </w:r>
            <w:r w:rsidRPr="000D5521">
              <w:rPr>
                <w:rFonts w:eastAsia="標楷體" w:cs="Times New Roman"/>
                <w:color w:val="000000"/>
                <w:kern w:val="0"/>
              </w:rPr>
              <w:t>大專學生</w:t>
            </w:r>
            <w:r w:rsidRPr="000D5521">
              <w:rPr>
                <w:rFonts w:eastAsia="標楷體" w:cs="Times New Roman"/>
                <w:color w:val="FF0000"/>
                <w:kern w:val="0"/>
                <w:u w:val="single"/>
              </w:rPr>
              <w:t>助理</w:t>
            </w:r>
            <w:r w:rsidRPr="000D5521">
              <w:rPr>
                <w:rFonts w:eastAsia="標楷體" w:cs="Times New Roman"/>
                <w:color w:val="000000"/>
                <w:kern w:val="0"/>
              </w:rPr>
              <w:t>。</w:t>
            </w:r>
          </w:p>
          <w:p w:rsidR="008E10F1" w:rsidRPr="000D5521" w:rsidRDefault="008E10F1" w:rsidP="006975B7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-23" w:left="370" w:hangingChars="177" w:hanging="425"/>
              <w:rPr>
                <w:rFonts w:eastAsia="標楷體" w:cs="Times New Roman"/>
                <w:color w:val="000000"/>
                <w:kern w:val="0"/>
              </w:rPr>
            </w:pPr>
            <w:r w:rsidRPr="000D5521">
              <w:rPr>
                <w:rFonts w:eastAsia="標楷體" w:cs="Times New Roman"/>
                <w:color w:val="000000"/>
                <w:kern w:val="0"/>
              </w:rPr>
              <w:t>三、</w:t>
            </w:r>
            <w:r w:rsidRPr="000D5521">
              <w:rPr>
                <w:rFonts w:eastAsia="標楷體" w:cs="Times New Roman"/>
                <w:kern w:val="0"/>
              </w:rPr>
              <w:t>臨時工</w:t>
            </w:r>
            <w:r w:rsidRPr="000D5521">
              <w:rPr>
                <w:rFonts w:eastAsia="標楷體" w:cs="Times New Roman"/>
                <w:color w:val="000000"/>
                <w:kern w:val="0"/>
              </w:rPr>
              <w:t>：指前條計畫</w:t>
            </w:r>
            <w:r w:rsidRPr="000D5521">
              <w:rPr>
                <w:rFonts w:eastAsia="標楷體" w:cs="Times New Roman"/>
                <w:color w:val="FF0000"/>
                <w:kern w:val="0"/>
                <w:u w:val="single"/>
              </w:rPr>
              <w:t>臨時</w:t>
            </w:r>
            <w:r w:rsidRPr="000D5521">
              <w:rPr>
                <w:rFonts w:eastAsia="標楷體" w:cs="Times New Roman"/>
                <w:color w:val="000000"/>
                <w:kern w:val="0"/>
              </w:rPr>
              <w:t>聘用，按日或按時支給工資之臨時性</w:t>
            </w:r>
            <w:r w:rsidRPr="000D5521">
              <w:rPr>
                <w:rFonts w:eastAsia="標楷體" w:cs="Times New Roman"/>
                <w:kern w:val="0"/>
              </w:rPr>
              <w:t>工作人員。</w:t>
            </w:r>
          </w:p>
          <w:p w:rsidR="008E10F1" w:rsidRPr="000D5521" w:rsidRDefault="008E10F1" w:rsidP="008E10F1">
            <w:pPr>
              <w:autoSpaceDE w:val="0"/>
              <w:autoSpaceDN w:val="0"/>
              <w:adjustRightInd w:val="0"/>
              <w:snapToGrid w:val="0"/>
              <w:spacing w:beforeLines="50" w:before="180" w:line="360" w:lineRule="exact"/>
              <w:ind w:leftChars="-22" w:left="2" w:hanging="55"/>
              <w:rPr>
                <w:rFonts w:eastAsia="標楷體" w:cs="Times New Roman"/>
                <w:color w:val="FF0000"/>
                <w:kern w:val="0"/>
                <w:u w:val="single"/>
              </w:rPr>
            </w:pPr>
            <w:r w:rsidRPr="000D5521">
              <w:rPr>
                <w:rFonts w:eastAsia="標楷體" w:cs="Times New Roman"/>
                <w:color w:val="FF0000"/>
                <w:kern w:val="0"/>
                <w:u w:val="single"/>
              </w:rPr>
              <w:t>研究生或大專學生如辦理休學，自學校開立休學證明書所載之日期起，不得擔任兼任助理。</w:t>
            </w:r>
          </w:p>
          <w:p w:rsidR="008E10F1" w:rsidRPr="000D5521" w:rsidRDefault="008E10F1" w:rsidP="008E10F1">
            <w:pPr>
              <w:autoSpaceDE w:val="0"/>
              <w:autoSpaceDN w:val="0"/>
              <w:adjustRightInd w:val="0"/>
              <w:snapToGrid w:val="0"/>
              <w:spacing w:beforeLines="50" w:before="180" w:line="360" w:lineRule="exact"/>
              <w:ind w:leftChars="-23" w:left="-53" w:hanging="2"/>
              <w:rPr>
                <w:rFonts w:eastAsia="標楷體" w:cs="Times New Roman"/>
                <w:color w:val="000000"/>
                <w:kern w:val="0"/>
              </w:rPr>
            </w:pPr>
            <w:r w:rsidRPr="000D5521">
              <w:rPr>
                <w:rFonts w:eastAsia="標楷體" w:cs="Times New Roman"/>
                <w:color w:val="000000"/>
                <w:kern w:val="0"/>
              </w:rPr>
              <w:lastRenderedPageBreak/>
              <w:t>已擔任</w:t>
            </w:r>
            <w:proofErr w:type="gramStart"/>
            <w:r w:rsidRPr="000D5521">
              <w:rPr>
                <w:rFonts w:eastAsia="標楷體" w:cs="Times New Roman"/>
                <w:color w:val="FF0000"/>
                <w:kern w:val="0"/>
                <w:u w:val="single"/>
              </w:rPr>
              <w:t>第一項任一類</w:t>
            </w:r>
            <w:proofErr w:type="gramEnd"/>
            <w:r w:rsidRPr="000D5521">
              <w:rPr>
                <w:rFonts w:eastAsia="標楷體" w:cs="Times New Roman"/>
                <w:color w:val="FF0000"/>
                <w:kern w:val="0"/>
                <w:u w:val="single"/>
              </w:rPr>
              <w:t>助理人員者，不得再擔任同一計畫之其他類助理人員。</w:t>
            </w:r>
          </w:p>
          <w:p w:rsidR="008E10F1" w:rsidRPr="000D5521" w:rsidRDefault="008E10F1" w:rsidP="006975B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 w:cs="Times New Roman"/>
                <w:color w:val="000000"/>
                <w:kern w:val="0"/>
              </w:rPr>
            </w:pPr>
            <w:r w:rsidRPr="000D5521">
              <w:rPr>
                <w:rFonts w:eastAsia="標楷體" w:cs="Times New Roman"/>
                <w:color w:val="000000"/>
                <w:kern w:val="0"/>
              </w:rPr>
              <w:t>擔任同一補助（委託）機構之兼任助理，其工作酬金總額不得超過該級別之上限。</w:t>
            </w:r>
          </w:p>
          <w:p w:rsidR="008E10F1" w:rsidRPr="000D5521" w:rsidRDefault="008E10F1" w:rsidP="008E10F1">
            <w:pPr>
              <w:autoSpaceDE w:val="0"/>
              <w:autoSpaceDN w:val="0"/>
              <w:adjustRightInd w:val="0"/>
              <w:snapToGrid w:val="0"/>
              <w:spacing w:beforeLines="50" w:before="180" w:line="360" w:lineRule="exact"/>
              <w:ind w:left="2"/>
              <w:rPr>
                <w:rFonts w:eastAsia="標楷體" w:cs="Times New Roman"/>
                <w:color w:val="000000"/>
                <w:kern w:val="0"/>
              </w:rPr>
            </w:pPr>
            <w:r w:rsidRPr="000D5521">
              <w:rPr>
                <w:rFonts w:eastAsia="標楷體" w:cs="Times New Roman"/>
                <w:color w:val="FF0000"/>
                <w:kern w:val="0"/>
                <w:u w:val="single"/>
              </w:rPr>
              <w:t>專任助理不得擔任其他專題研究計畫之助理人員，但同一執行機構如因計畫執行需要，得循行政程序簽報核准，由二件以上計畫經費分攤專任助理所需費用</w:t>
            </w:r>
            <w:r w:rsidRPr="000D5521">
              <w:rPr>
                <w:rFonts w:eastAsia="標楷體" w:cs="Times New Roman"/>
                <w:color w:val="000000"/>
                <w:kern w:val="0"/>
              </w:rPr>
              <w:t>。</w:t>
            </w:r>
          </w:p>
          <w:p w:rsidR="008E10F1" w:rsidRPr="000D5521" w:rsidRDefault="008E10F1" w:rsidP="008E10F1">
            <w:pPr>
              <w:autoSpaceDE w:val="0"/>
              <w:autoSpaceDN w:val="0"/>
              <w:adjustRightInd w:val="0"/>
              <w:snapToGrid w:val="0"/>
              <w:spacing w:beforeLines="50" w:before="180" w:line="360" w:lineRule="exact"/>
              <w:rPr>
                <w:rFonts w:eastAsia="標楷體" w:cs="Times New Roman"/>
                <w:color w:val="000000"/>
                <w:kern w:val="0"/>
              </w:rPr>
            </w:pPr>
            <w:r w:rsidRPr="000D5521">
              <w:rPr>
                <w:rFonts w:eastAsia="標楷體" w:cs="Times New Roman"/>
                <w:color w:val="FF0000"/>
                <w:kern w:val="0"/>
                <w:u w:val="single"/>
              </w:rPr>
              <w:t>各類計畫</w:t>
            </w:r>
            <w:r w:rsidRPr="000D5521">
              <w:rPr>
                <w:rFonts w:eastAsia="標楷體" w:cs="Times New Roman"/>
                <w:kern w:val="0"/>
              </w:rPr>
              <w:t>進用助理人員時，應迴避計畫主持人及共同主持人之配偶</w:t>
            </w:r>
            <w:r w:rsidRPr="000D5521">
              <w:rPr>
                <w:rFonts w:eastAsia="標楷體" w:cs="Times New Roman"/>
                <w:color w:val="FF0000"/>
                <w:kern w:val="0"/>
                <w:u w:val="single"/>
              </w:rPr>
              <w:t>或四</w:t>
            </w:r>
            <w:r w:rsidRPr="000D5521">
              <w:rPr>
                <w:rFonts w:eastAsia="標楷體" w:cs="Times New Roman"/>
                <w:kern w:val="0"/>
              </w:rPr>
              <w:t>親等以內血親、</w:t>
            </w:r>
            <w:r w:rsidRPr="000D5521">
              <w:rPr>
                <w:rFonts w:eastAsia="標楷體" w:cs="Times New Roman"/>
                <w:color w:val="FF0000"/>
                <w:kern w:val="0"/>
                <w:u w:val="single"/>
              </w:rPr>
              <w:t>三親等以內</w:t>
            </w:r>
            <w:r w:rsidRPr="000D5521">
              <w:rPr>
                <w:rFonts w:eastAsia="標楷體" w:cs="Times New Roman"/>
                <w:color w:val="FF0000"/>
                <w:kern w:val="0"/>
              </w:rPr>
              <w:t>姻親為</w:t>
            </w:r>
            <w:r w:rsidRPr="000D5521">
              <w:rPr>
                <w:rFonts w:eastAsia="標楷體" w:cs="Times New Roman"/>
                <w:color w:val="FF0000"/>
                <w:kern w:val="0"/>
                <w:u w:val="single"/>
              </w:rPr>
              <w:t>助理人員</w:t>
            </w:r>
            <w:r w:rsidRPr="000D5521">
              <w:rPr>
                <w:rFonts w:eastAsia="標楷體" w:cs="Times New Roman"/>
                <w:kern w:val="0"/>
              </w:rPr>
              <w:t>，如有違反</w:t>
            </w:r>
            <w:r w:rsidRPr="000D5521">
              <w:rPr>
                <w:rFonts w:eastAsia="標楷體" w:cs="Times New Roman"/>
                <w:color w:val="FF0000"/>
                <w:kern w:val="0"/>
                <w:u w:val="single"/>
              </w:rPr>
              <w:t>將</w:t>
            </w:r>
            <w:r w:rsidRPr="000D5521">
              <w:rPr>
                <w:rFonts w:eastAsia="標楷體" w:cs="Times New Roman"/>
                <w:kern w:val="0"/>
              </w:rPr>
              <w:t>不予核銷相關經費。</w:t>
            </w:r>
          </w:p>
          <w:p w:rsidR="008E10F1" w:rsidRPr="004B137C" w:rsidRDefault="008E10F1" w:rsidP="008E10F1">
            <w:pPr>
              <w:widowControl/>
              <w:tabs>
                <w:tab w:val="left" w:pos="1259"/>
              </w:tabs>
              <w:adjustRightInd w:val="0"/>
              <w:snapToGrid w:val="0"/>
              <w:spacing w:beforeLines="50" w:before="180" w:line="3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960" w:type="dxa"/>
          </w:tcPr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lastRenderedPageBreak/>
              <w:t>第三條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dstrike/>
                <w:color w:val="0000FF"/>
                <w:kern w:val="0"/>
              </w:rPr>
              <w:t>學術性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計畫助理人員聘用原則如下：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="521" w:hangingChars="217" w:hanging="521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一、專任助理</w:t>
            </w:r>
            <w:r w:rsidRPr="00B377F3">
              <w:rPr>
                <w:rFonts w:ascii="標楷體" w:eastAsia="標楷體" w:hAnsi="標楷體" w:cs="標楷體" w:hint="eastAsia"/>
                <w:dstrike/>
                <w:color w:val="0000FF"/>
                <w:kern w:val="0"/>
              </w:rPr>
              <w:t>人員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：指前條計畫聘用之全時間</w:t>
            </w:r>
            <w:r w:rsidRPr="00B377F3">
              <w:rPr>
                <w:rFonts w:ascii="標楷體" w:eastAsia="標楷體" w:hAnsi="標楷體" w:cs="標楷體" w:hint="eastAsia"/>
                <w:dstrike/>
                <w:color w:val="0000FF"/>
                <w:kern w:val="0"/>
              </w:rPr>
              <w:t>從事學術研究計畫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工作人員。分為高中</w:t>
            </w:r>
            <w:r w:rsidRPr="00B377F3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職</w:t>
            </w:r>
            <w:r w:rsidRPr="00B377F3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畢業、五專</w:t>
            </w:r>
            <w:r w:rsidRPr="00B377F3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二專</w:t>
            </w:r>
            <w:r w:rsidRPr="00B377F3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畢業、三專畢業、學士及碩士等五級。在職或在學人員不得擔任專任助理人員，但因計畫之特殊需求，有任用在學博士班研究生之必要，且補助機構未有設限者，得由計畫主持人或共同主持人敘明理由，依行政程序簽報核准後聘用之。</w:t>
            </w:r>
          </w:p>
          <w:p w:rsidR="008E10F1" w:rsidRPr="00B377F3" w:rsidRDefault="008E10F1" w:rsidP="008E10F1">
            <w:pPr>
              <w:autoSpaceDE w:val="0"/>
              <w:autoSpaceDN w:val="0"/>
              <w:adjustRightInd w:val="0"/>
              <w:snapToGrid w:val="0"/>
              <w:spacing w:beforeLines="20" w:before="72" w:line="240" w:lineRule="atLeast"/>
              <w:ind w:leftChars="200" w:left="480" w:firstLineChars="17" w:firstLine="41"/>
              <w:rPr>
                <w:rFonts w:ascii="標楷體" w:eastAsia="標楷體" w:hAnsi="標楷體" w:cs="標楷體"/>
                <w:color w:val="0000FF"/>
                <w:kern w:val="0"/>
                <w:u w:val="single"/>
              </w:rPr>
            </w:pPr>
            <w:r w:rsidRPr="00B377F3">
              <w:rPr>
                <w:rFonts w:ascii="標楷體" w:eastAsia="標楷體" w:hAnsi="標楷體" w:cs="標楷體" w:hint="eastAsia"/>
                <w:color w:val="0000FF"/>
                <w:kern w:val="0"/>
                <w:u w:val="single"/>
              </w:rPr>
              <w:t>專任助理人員不得再兼任其他職務。</w:t>
            </w:r>
          </w:p>
          <w:p w:rsidR="008E10F1" w:rsidRPr="00B377F3" w:rsidRDefault="008E10F1" w:rsidP="008E10F1">
            <w:pPr>
              <w:autoSpaceDE w:val="0"/>
              <w:autoSpaceDN w:val="0"/>
              <w:adjustRightInd w:val="0"/>
              <w:snapToGrid w:val="0"/>
              <w:spacing w:beforeLines="50" w:before="180" w:line="240" w:lineRule="atLeast"/>
              <w:ind w:left="521" w:hangingChars="217" w:hanging="521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二、兼任助理</w:t>
            </w:r>
            <w:r w:rsidRPr="00B377F3">
              <w:rPr>
                <w:rFonts w:ascii="標楷體" w:eastAsia="標楷體" w:hAnsi="標楷體" w:cs="標楷體" w:hint="eastAsia"/>
                <w:dstrike/>
                <w:color w:val="0000FF"/>
                <w:kern w:val="0"/>
              </w:rPr>
              <w:t>人員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：指前條計畫聘用以部分時間</w:t>
            </w:r>
            <w:r w:rsidRPr="00B377F3">
              <w:rPr>
                <w:rFonts w:ascii="標楷體" w:eastAsia="標楷體" w:hAnsi="標楷體" w:cs="標楷體" w:hint="eastAsia"/>
                <w:dstrike/>
                <w:color w:val="0000FF"/>
                <w:kern w:val="0"/>
              </w:rPr>
              <w:t>從事學術研究計畫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之工作人員。分為講師、助教級助理人員</w:t>
            </w:r>
            <w:r w:rsidRPr="00B377F3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或</w:t>
            </w:r>
            <w:proofErr w:type="gramStart"/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相當</w:t>
            </w:r>
            <w:proofErr w:type="gramEnd"/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職級者</w:t>
            </w:r>
            <w:r w:rsidRPr="00B377F3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、研究生、大專學生。</w:t>
            </w:r>
          </w:p>
          <w:p w:rsidR="008E10F1" w:rsidRPr="00B377F3" w:rsidRDefault="008E10F1" w:rsidP="008E10F1">
            <w:pPr>
              <w:autoSpaceDE w:val="0"/>
              <w:autoSpaceDN w:val="0"/>
              <w:adjustRightInd w:val="0"/>
              <w:snapToGrid w:val="0"/>
              <w:spacing w:beforeLines="50" w:before="180" w:line="240" w:lineRule="atLeast"/>
              <w:ind w:leftChars="-1" w:left="377" w:hangingChars="158" w:hanging="379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三、臨時工</w:t>
            </w:r>
            <w:r w:rsidRPr="00B377F3">
              <w:rPr>
                <w:rFonts w:ascii="標楷體" w:eastAsia="標楷體" w:hAnsi="標楷體" w:cs="標楷體" w:hint="eastAsia"/>
                <w:dstrike/>
                <w:color w:val="0000FF"/>
                <w:kern w:val="0"/>
                <w:u w:val="single"/>
              </w:rPr>
              <w:t>作人員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：指前條計畫聘用，按日或按時支給工資之臨時性</w:t>
            </w:r>
            <w:r w:rsidRPr="00B377F3">
              <w:rPr>
                <w:rFonts w:ascii="標楷體" w:eastAsia="標楷體" w:hAnsi="標楷體" w:cs="標楷體" w:hint="eastAsia"/>
                <w:kern w:val="0"/>
              </w:rPr>
              <w:t>工作人員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157" w:left="377" w:firstLine="2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157" w:left="377" w:firstLine="2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8E10F1" w:rsidRPr="00B377F3" w:rsidRDefault="008E10F1" w:rsidP="008E10F1">
            <w:pPr>
              <w:autoSpaceDE w:val="0"/>
              <w:autoSpaceDN w:val="0"/>
              <w:adjustRightInd w:val="0"/>
              <w:snapToGrid w:val="0"/>
              <w:spacing w:beforeLines="50" w:before="180" w:line="240" w:lineRule="atLeast"/>
              <w:ind w:leftChars="157" w:left="377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8E10F1" w:rsidRPr="00B377F3" w:rsidRDefault="008E10F1" w:rsidP="008E10F1">
            <w:pPr>
              <w:autoSpaceDE w:val="0"/>
              <w:autoSpaceDN w:val="0"/>
              <w:adjustRightInd w:val="0"/>
              <w:snapToGrid w:val="0"/>
              <w:spacing w:beforeLines="50" w:before="180" w:line="240" w:lineRule="atLeast"/>
              <w:ind w:leftChars="157" w:left="377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8E10F1" w:rsidRPr="00B377F3" w:rsidRDefault="008E10F1" w:rsidP="008E10F1">
            <w:pPr>
              <w:autoSpaceDE w:val="0"/>
              <w:autoSpaceDN w:val="0"/>
              <w:adjustRightInd w:val="0"/>
              <w:snapToGrid w:val="0"/>
              <w:spacing w:beforeLines="150" w:before="540" w:line="240" w:lineRule="atLeast"/>
              <w:ind w:leftChars="157" w:left="377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已擔任同一</w:t>
            </w:r>
            <w:r w:rsidRPr="00B377F3">
              <w:rPr>
                <w:rFonts w:ascii="標楷體" w:eastAsia="標楷體" w:hAnsi="標楷體" w:cs="標楷體" w:hint="eastAsia"/>
                <w:dstrike/>
                <w:color w:val="0000FF"/>
                <w:kern w:val="0"/>
              </w:rPr>
              <w:t>補助（委託）機構專任或兼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任助理人員者，不得再擔</w:t>
            </w:r>
            <w:r w:rsidRPr="00B377F3">
              <w:rPr>
                <w:rFonts w:ascii="標楷體" w:eastAsia="標楷體" w:hAnsi="標楷體" w:cs="標楷體" w:hint="eastAsia"/>
                <w:dstrike/>
                <w:color w:val="0000FF"/>
                <w:kern w:val="0"/>
              </w:rPr>
              <w:t>任臨時工</w:t>
            </w:r>
            <w:r w:rsidRPr="00B377F3">
              <w:rPr>
                <w:rFonts w:ascii="標楷體" w:eastAsia="標楷體" w:hAnsi="標楷體" w:cs="標楷體" w:hint="eastAsia"/>
                <w:dstrike/>
                <w:color w:val="0000FF"/>
                <w:kern w:val="0"/>
                <w:u w:val="single"/>
              </w:rPr>
              <w:t>作人員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，</w:t>
            </w:r>
            <w:r w:rsidRPr="00B377F3">
              <w:rPr>
                <w:rFonts w:ascii="標楷體" w:eastAsia="標楷體" w:hAnsi="標楷體" w:cs="標楷體" w:hint="eastAsia"/>
                <w:dstrike/>
                <w:color w:val="0000FF"/>
                <w:kern w:val="0"/>
              </w:rPr>
              <w:t>但補助（委託）機構未有設限者，不在此限。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157" w:left="377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擔任同一補助（委託）機構之兼任助理</w:t>
            </w:r>
            <w:r w:rsidRPr="00B377F3">
              <w:rPr>
                <w:rFonts w:ascii="標楷體" w:eastAsia="標楷體" w:hAnsi="標楷體" w:cs="標楷體" w:hint="eastAsia"/>
                <w:dstrike/>
                <w:color w:val="0000FF"/>
                <w:kern w:val="0"/>
                <w:u w:val="single"/>
              </w:rPr>
              <w:t>人員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，其工作酬金總額不得超過該級別之上限。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158" w:left="379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158" w:left="379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158" w:left="379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158" w:left="379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158" w:left="379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158" w:left="379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158" w:left="379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dstrike/>
                <w:color w:val="0000FF"/>
                <w:kern w:val="0"/>
              </w:rPr>
              <w:t>計畫補助經費來源為公立機構者，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進用助理人員時，應迴避計畫主持人及共同主持人之配偶</w:t>
            </w:r>
            <w:r w:rsidRPr="00B377F3">
              <w:rPr>
                <w:rFonts w:ascii="標楷體" w:eastAsia="標楷體" w:hAnsi="標楷體" w:cs="標楷體" w:hint="eastAsia"/>
                <w:color w:val="0000FF"/>
                <w:kern w:val="0"/>
                <w:u w:val="single"/>
              </w:rPr>
              <w:t>及三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親等以內血親、姻親為專任助理、兼任助理及臨時工作人員，如有違反規定，不予核銷相關經費。</w:t>
            </w:r>
          </w:p>
        </w:tc>
        <w:tc>
          <w:tcPr>
            <w:tcW w:w="2339" w:type="dxa"/>
          </w:tcPr>
          <w:p w:rsidR="008E10F1" w:rsidRPr="00B377F3" w:rsidRDefault="008E10F1" w:rsidP="008E10F1">
            <w:pPr>
              <w:snapToGrid w:val="0"/>
              <w:spacing w:beforeLines="50" w:before="180"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  <w:r w:rsidRPr="00B377F3">
              <w:rPr>
                <w:rFonts w:ascii="標楷體" w:eastAsia="標楷體" w:hAnsi="標楷體" w:cs="Times New Roman" w:hint="eastAsia"/>
              </w:rPr>
              <w:lastRenderedPageBreak/>
              <w:t>依「科部補助專題研究計畫助理人員約用注意事項」</w:t>
            </w:r>
            <w:proofErr w:type="gramStart"/>
            <w:r w:rsidRPr="00B377F3">
              <w:rPr>
                <w:rFonts w:ascii="標楷體" w:eastAsia="標楷體" w:hAnsi="標楷體" w:cs="Times New Roman" w:hint="eastAsia"/>
              </w:rPr>
              <w:t>酌作文字</w:t>
            </w:r>
            <w:proofErr w:type="gramEnd"/>
            <w:r w:rsidRPr="00B377F3">
              <w:rPr>
                <w:rFonts w:ascii="標楷體" w:eastAsia="標楷體" w:hAnsi="標楷體" w:cs="Times New Roman" w:hint="eastAsia"/>
              </w:rPr>
              <w:t>修正。</w:t>
            </w:r>
          </w:p>
          <w:p w:rsidR="008E10F1" w:rsidRPr="00B377F3" w:rsidRDefault="008E10F1" w:rsidP="008E10F1">
            <w:pPr>
              <w:snapToGrid w:val="0"/>
              <w:spacing w:beforeLines="50" w:before="180"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</w:p>
          <w:p w:rsidR="008E10F1" w:rsidRPr="00B377F3" w:rsidRDefault="008E10F1" w:rsidP="008E10F1">
            <w:pPr>
              <w:snapToGrid w:val="0"/>
              <w:spacing w:beforeLines="50" w:before="180"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</w:p>
          <w:p w:rsidR="008E10F1" w:rsidRPr="00B377F3" w:rsidRDefault="008E10F1" w:rsidP="008E10F1">
            <w:pPr>
              <w:snapToGrid w:val="0"/>
              <w:spacing w:beforeLines="50" w:before="180"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</w:p>
          <w:p w:rsidR="008E10F1" w:rsidRPr="00B377F3" w:rsidRDefault="008E10F1" w:rsidP="008E10F1">
            <w:pPr>
              <w:snapToGrid w:val="0"/>
              <w:spacing w:beforeLines="50" w:before="180"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</w:p>
          <w:p w:rsidR="008E10F1" w:rsidRPr="00B377F3" w:rsidRDefault="008E10F1" w:rsidP="008E10F1">
            <w:pPr>
              <w:snapToGrid w:val="0"/>
              <w:spacing w:beforeLines="50" w:before="180"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</w:p>
          <w:p w:rsidR="008E10F1" w:rsidRPr="00B377F3" w:rsidRDefault="008E10F1" w:rsidP="008E10F1">
            <w:pPr>
              <w:snapToGrid w:val="0"/>
              <w:spacing w:beforeLines="50" w:before="180"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</w:p>
          <w:p w:rsidR="008E10F1" w:rsidRPr="00B377F3" w:rsidRDefault="008E10F1" w:rsidP="008E10F1">
            <w:pPr>
              <w:snapToGrid w:val="0"/>
              <w:spacing w:beforeLines="50" w:before="180"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  <w:r w:rsidRPr="00B377F3">
              <w:rPr>
                <w:rFonts w:ascii="標楷體" w:eastAsia="標楷體" w:hAnsi="標楷體" w:cs="Times New Roman" w:hint="eastAsia"/>
              </w:rPr>
              <w:t>調整項次說明</w:t>
            </w:r>
          </w:p>
          <w:p w:rsidR="008E10F1" w:rsidRPr="00B377F3" w:rsidRDefault="008E10F1" w:rsidP="008E10F1">
            <w:pPr>
              <w:snapToGrid w:val="0"/>
              <w:spacing w:beforeLines="50" w:before="180"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</w:p>
          <w:p w:rsidR="008E10F1" w:rsidRPr="00B377F3" w:rsidRDefault="008E10F1" w:rsidP="008E10F1">
            <w:pPr>
              <w:snapToGrid w:val="0"/>
              <w:spacing w:beforeLines="50" w:before="180"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  <w:proofErr w:type="gramStart"/>
            <w:r w:rsidRPr="00B377F3">
              <w:rPr>
                <w:rFonts w:ascii="標楷體" w:eastAsia="標楷體" w:hAnsi="標楷體" w:cs="Times New Roman" w:hint="eastAsia"/>
              </w:rPr>
              <w:t>酌作文字</w:t>
            </w:r>
            <w:proofErr w:type="gramEnd"/>
            <w:r w:rsidRPr="00B377F3">
              <w:rPr>
                <w:rFonts w:ascii="標楷體" w:eastAsia="標楷體" w:hAnsi="標楷體" w:cs="Times New Roman" w:hint="eastAsia"/>
              </w:rPr>
              <w:t>修正。</w:t>
            </w:r>
          </w:p>
          <w:p w:rsidR="008E10F1" w:rsidRPr="00B377F3" w:rsidRDefault="008E10F1" w:rsidP="008E10F1">
            <w:pPr>
              <w:snapToGrid w:val="0"/>
              <w:spacing w:beforeLines="50" w:before="180"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</w:p>
          <w:p w:rsidR="008E10F1" w:rsidRPr="00B377F3" w:rsidRDefault="008E10F1" w:rsidP="006975B7">
            <w:pPr>
              <w:snapToGrid w:val="0"/>
              <w:spacing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</w:p>
          <w:p w:rsidR="008E10F1" w:rsidRPr="00B377F3" w:rsidRDefault="008E10F1" w:rsidP="006975B7">
            <w:pPr>
              <w:snapToGrid w:val="0"/>
              <w:spacing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</w:p>
          <w:p w:rsidR="008E10F1" w:rsidRPr="00B377F3" w:rsidRDefault="008E10F1" w:rsidP="006975B7">
            <w:pPr>
              <w:snapToGrid w:val="0"/>
              <w:spacing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  <w:proofErr w:type="gramStart"/>
            <w:r w:rsidRPr="00B377F3">
              <w:rPr>
                <w:rFonts w:ascii="標楷體" w:eastAsia="標楷體" w:hAnsi="標楷體" w:cs="Times New Roman" w:hint="eastAsia"/>
              </w:rPr>
              <w:t>酌作文字</w:t>
            </w:r>
            <w:proofErr w:type="gramEnd"/>
            <w:r w:rsidRPr="00B377F3">
              <w:rPr>
                <w:rFonts w:ascii="標楷體" w:eastAsia="標楷體" w:hAnsi="標楷體" w:cs="Times New Roman" w:hint="eastAsia"/>
              </w:rPr>
              <w:t>修正。</w:t>
            </w:r>
          </w:p>
          <w:p w:rsidR="008E10F1" w:rsidRPr="00B377F3" w:rsidRDefault="008E10F1" w:rsidP="006975B7">
            <w:pPr>
              <w:snapToGrid w:val="0"/>
              <w:spacing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</w:p>
          <w:p w:rsidR="008E10F1" w:rsidRPr="00B377F3" w:rsidRDefault="008E10F1" w:rsidP="006975B7">
            <w:pPr>
              <w:snapToGrid w:val="0"/>
              <w:spacing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</w:p>
          <w:p w:rsidR="008E10F1" w:rsidRPr="00B377F3" w:rsidRDefault="008E10F1" w:rsidP="006975B7">
            <w:pPr>
              <w:snapToGrid w:val="0"/>
              <w:spacing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</w:p>
          <w:p w:rsidR="008E10F1" w:rsidRPr="00B377F3" w:rsidRDefault="008E10F1" w:rsidP="006975B7">
            <w:pPr>
              <w:snapToGrid w:val="0"/>
              <w:spacing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</w:p>
          <w:p w:rsidR="008E10F1" w:rsidRPr="00B377F3" w:rsidRDefault="008E10F1" w:rsidP="006975B7">
            <w:pPr>
              <w:snapToGrid w:val="0"/>
              <w:spacing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</w:p>
          <w:p w:rsidR="008E10F1" w:rsidRPr="00B377F3" w:rsidRDefault="008E10F1" w:rsidP="006975B7">
            <w:pPr>
              <w:snapToGrid w:val="0"/>
              <w:spacing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  <w:r w:rsidRPr="00B377F3">
              <w:rPr>
                <w:rFonts w:ascii="標楷體" w:eastAsia="標楷體" w:hAnsi="標楷體" w:cs="Times New Roman" w:hint="eastAsia"/>
              </w:rPr>
              <w:lastRenderedPageBreak/>
              <w:t>依「科部補助專題研究計畫助理人員約用注意事項」，規範兼任助理需有學生身份(學籍)。</w:t>
            </w:r>
          </w:p>
          <w:p w:rsidR="008E10F1" w:rsidRPr="00B377F3" w:rsidRDefault="008E10F1" w:rsidP="006975B7">
            <w:pPr>
              <w:snapToGrid w:val="0"/>
              <w:spacing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</w:p>
          <w:p w:rsidR="008E10F1" w:rsidRPr="00B377F3" w:rsidRDefault="008E10F1" w:rsidP="006975B7">
            <w:pPr>
              <w:snapToGrid w:val="0"/>
              <w:spacing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  <w:proofErr w:type="gramStart"/>
            <w:r w:rsidRPr="00B377F3">
              <w:rPr>
                <w:rFonts w:ascii="標楷體" w:eastAsia="標楷體" w:hAnsi="標楷體" w:cs="Times New Roman" w:hint="eastAsia"/>
              </w:rPr>
              <w:t>酌作文字</w:t>
            </w:r>
            <w:proofErr w:type="gramEnd"/>
            <w:r w:rsidRPr="00B377F3">
              <w:rPr>
                <w:rFonts w:ascii="標楷體" w:eastAsia="標楷體" w:hAnsi="標楷體" w:cs="Times New Roman" w:hint="eastAsia"/>
              </w:rPr>
              <w:t>修正</w:t>
            </w:r>
          </w:p>
          <w:p w:rsidR="008E10F1" w:rsidRPr="00B377F3" w:rsidRDefault="008E10F1" w:rsidP="006975B7">
            <w:pPr>
              <w:snapToGrid w:val="0"/>
              <w:spacing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</w:p>
          <w:p w:rsidR="008E10F1" w:rsidRPr="00B377F3" w:rsidRDefault="008E10F1" w:rsidP="006975B7">
            <w:pPr>
              <w:snapToGrid w:val="0"/>
              <w:spacing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</w:p>
          <w:p w:rsidR="008E10F1" w:rsidRPr="00B377F3" w:rsidRDefault="008E10F1" w:rsidP="006975B7">
            <w:pPr>
              <w:snapToGrid w:val="0"/>
              <w:spacing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</w:p>
          <w:p w:rsidR="008E10F1" w:rsidRPr="00B377F3" w:rsidRDefault="008E10F1" w:rsidP="006975B7">
            <w:pPr>
              <w:snapToGrid w:val="0"/>
              <w:spacing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</w:p>
          <w:p w:rsidR="008E10F1" w:rsidRPr="00B377F3" w:rsidRDefault="008E10F1" w:rsidP="006975B7">
            <w:pPr>
              <w:snapToGrid w:val="0"/>
              <w:spacing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</w:p>
          <w:p w:rsidR="008E10F1" w:rsidRPr="00B377F3" w:rsidRDefault="008E10F1" w:rsidP="006975B7">
            <w:pPr>
              <w:snapToGrid w:val="0"/>
              <w:spacing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  <w:r w:rsidRPr="00B377F3">
              <w:rPr>
                <w:rFonts w:ascii="標楷體" w:eastAsia="標楷體" w:hAnsi="標楷體" w:cs="Times New Roman" w:hint="eastAsia"/>
              </w:rPr>
              <w:t>放寬專任助理</w:t>
            </w:r>
            <w:proofErr w:type="gramStart"/>
            <w:r w:rsidRPr="00B377F3">
              <w:rPr>
                <w:rFonts w:ascii="標楷體" w:eastAsia="標楷體" w:hAnsi="標楷體" w:cs="Times New Roman" w:hint="eastAsia"/>
              </w:rPr>
              <w:t>不限僅能</w:t>
            </w:r>
            <w:proofErr w:type="gramEnd"/>
            <w:r w:rsidRPr="00B377F3">
              <w:rPr>
                <w:rFonts w:ascii="標楷體" w:eastAsia="標楷體" w:hAnsi="標楷體" w:cs="Times New Roman" w:hint="eastAsia"/>
              </w:rPr>
              <w:t>由單一計畫約用，可由科技部補助項下數</w:t>
            </w:r>
            <w:proofErr w:type="gramStart"/>
            <w:r w:rsidRPr="00B377F3">
              <w:rPr>
                <w:rFonts w:ascii="標楷體" w:eastAsia="標楷體" w:hAnsi="標楷體" w:cs="Times New Roman" w:hint="eastAsia"/>
              </w:rPr>
              <w:t>個</w:t>
            </w:r>
            <w:proofErr w:type="gramEnd"/>
            <w:r w:rsidRPr="00B377F3">
              <w:rPr>
                <w:rFonts w:ascii="標楷體" w:eastAsia="標楷體" w:hAnsi="標楷體" w:cs="Times New Roman" w:hint="eastAsia"/>
              </w:rPr>
              <w:t>計畫分攤經費。</w:t>
            </w:r>
          </w:p>
          <w:p w:rsidR="008E10F1" w:rsidRPr="00B377F3" w:rsidRDefault="008E10F1" w:rsidP="006975B7">
            <w:pPr>
              <w:snapToGrid w:val="0"/>
              <w:spacing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</w:p>
          <w:p w:rsidR="008E10F1" w:rsidRPr="00B377F3" w:rsidRDefault="008E10F1" w:rsidP="006975B7">
            <w:pPr>
              <w:snapToGrid w:val="0"/>
              <w:spacing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</w:p>
          <w:p w:rsidR="008E10F1" w:rsidRPr="00B377F3" w:rsidRDefault="008E10F1" w:rsidP="006975B7">
            <w:pPr>
              <w:snapToGrid w:val="0"/>
              <w:spacing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  <w:r w:rsidRPr="00B377F3">
              <w:rPr>
                <w:rFonts w:ascii="標楷體" w:eastAsia="標楷體" w:hAnsi="標楷體" w:cs="Times New Roman" w:hint="eastAsia"/>
              </w:rPr>
              <w:t>不限經費來源，依行政程序法第32條規定，修正應迴避進用血親、姻親之親等，以齊一規定。</w:t>
            </w:r>
          </w:p>
        </w:tc>
      </w:tr>
      <w:tr w:rsidR="008E10F1" w:rsidRPr="00B377F3" w:rsidTr="006975B7">
        <w:trPr>
          <w:trHeight w:val="1579"/>
        </w:trPr>
        <w:tc>
          <w:tcPr>
            <w:tcW w:w="3960" w:type="dxa"/>
          </w:tcPr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FF0000"/>
                <w:kern w:val="0"/>
              </w:rPr>
              <w:lastRenderedPageBreak/>
              <w:t>第四條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本校專任教職員工及專職約聘人員，不得擔任各類計畫兼任助理或</w:t>
            </w:r>
            <w:r w:rsidRPr="00B377F3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臨時工</w:t>
            </w:r>
            <w:r w:rsidRPr="00B377F3">
              <w:rPr>
                <w:rFonts w:ascii="標楷體" w:eastAsia="標楷體" w:hAnsi="標楷體" w:cs="標楷體" w:hint="eastAsia"/>
                <w:color w:val="FF0000"/>
                <w:kern w:val="0"/>
              </w:rPr>
              <w:t>。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FF0000"/>
                <w:kern w:val="0"/>
              </w:rPr>
              <w:t>但補助（委託）機構未有設限者不在此限，惟其協助計畫時間須為非上班時間。</w:t>
            </w:r>
          </w:p>
        </w:tc>
        <w:tc>
          <w:tcPr>
            <w:tcW w:w="3960" w:type="dxa"/>
          </w:tcPr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FF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FF"/>
                <w:kern w:val="0"/>
              </w:rPr>
              <w:t>第四條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本校專任教職員工及專職約聘人員，不得擔任各類計畫兼任助理或臨時工</w:t>
            </w:r>
            <w:r w:rsidRPr="00B377F3">
              <w:rPr>
                <w:rFonts w:ascii="標楷體" w:eastAsia="標楷體" w:hAnsi="標楷體" w:cs="標楷體" w:hint="eastAsia"/>
                <w:dstrike/>
                <w:color w:val="0000FF"/>
                <w:kern w:val="0"/>
              </w:rPr>
              <w:t>作</w:t>
            </w:r>
            <w:r w:rsidRPr="00B377F3">
              <w:rPr>
                <w:rFonts w:ascii="標楷體" w:eastAsia="標楷體" w:hAnsi="標楷體" w:cs="標楷體" w:hint="eastAsia"/>
                <w:dstrike/>
                <w:color w:val="0000FF"/>
                <w:kern w:val="0"/>
                <w:u w:val="single"/>
              </w:rPr>
              <w:t>人員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</w:tc>
        <w:tc>
          <w:tcPr>
            <w:tcW w:w="2339" w:type="dxa"/>
          </w:tcPr>
          <w:p w:rsidR="008E10F1" w:rsidRPr="00B377F3" w:rsidRDefault="008E10F1" w:rsidP="008E10F1">
            <w:pPr>
              <w:snapToGrid w:val="0"/>
              <w:spacing w:beforeLines="50" w:before="180"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  <w:r w:rsidRPr="00B377F3">
              <w:rPr>
                <w:rFonts w:ascii="標楷體" w:eastAsia="標楷體" w:hAnsi="標楷體" w:cs="Times New Roman" w:hint="eastAsia"/>
              </w:rPr>
              <w:t>獨立條文予以規範</w:t>
            </w:r>
          </w:p>
        </w:tc>
      </w:tr>
      <w:tr w:rsidR="008E10F1" w:rsidRPr="00B377F3" w:rsidTr="006975B7">
        <w:trPr>
          <w:trHeight w:val="513"/>
        </w:trPr>
        <w:tc>
          <w:tcPr>
            <w:tcW w:w="3960" w:type="dxa"/>
          </w:tcPr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cs="標楷體"/>
                <w:color w:val="FF0000"/>
                <w:kern w:val="0"/>
                <w:u w:val="single"/>
              </w:rPr>
            </w:pPr>
            <w:r w:rsidRPr="00B377F3">
              <w:rPr>
                <w:rFonts w:ascii="標楷體" w:eastAsia="標楷體" w:cs="標楷體" w:hint="eastAsia"/>
                <w:color w:val="FF0000"/>
                <w:kern w:val="0"/>
                <w:u w:val="single"/>
              </w:rPr>
              <w:t>第五條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助理人員應遵守事項及其監督考核：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41" w:left="662" w:hangingChars="235" w:hanging="564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一、專任助理上、下班應按時上網簽到退；兼任助理與臨時工則應依實際工作時數上網填報工作日誌。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40" w:left="662" w:hangingChars="236" w:hanging="566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二、助理人員之工作執行，由計畫主持人或</w:t>
            </w:r>
            <w:r w:rsidRPr="00B377F3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用人單位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監督考核之。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40" w:left="521" w:hangingChars="177" w:hanging="425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三、助理人員差假，</w:t>
            </w:r>
            <w:r w:rsidRPr="00B377F3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依「本校助理人員工作規則」之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相關規定辦理。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40" w:left="480" w:hangingChars="160" w:hanging="384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四、助理人員之薪資請領，由計畫主持人或</w:t>
            </w:r>
            <w:r w:rsidRPr="00B377F3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用人</w:t>
            </w:r>
            <w:proofErr w:type="gramStart"/>
            <w:r w:rsidRPr="00B377F3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單位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線上核</w:t>
            </w:r>
            <w:proofErr w:type="gramEnd"/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可後統一發給。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40" w:left="521" w:hangingChars="177" w:hanging="425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lastRenderedPageBreak/>
              <w:t>五、助理人員如在聘約有效期間內</w:t>
            </w:r>
            <w:r w:rsidRPr="00B377F3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提前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離職者，應於一個月前提出申請。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213" w:left="518" w:hangingChars="3" w:hanging="7"/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</w:pPr>
            <w:r w:rsidRPr="00B377F3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助理人員離職前應確實完成離職程序。</w:t>
            </w:r>
          </w:p>
        </w:tc>
        <w:tc>
          <w:tcPr>
            <w:tcW w:w="3960" w:type="dxa"/>
          </w:tcPr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cs="標楷體"/>
                <w:color w:val="0000FF"/>
                <w:kern w:val="0"/>
              </w:rPr>
            </w:pPr>
            <w:r w:rsidRPr="00B377F3">
              <w:rPr>
                <w:rFonts w:ascii="標楷體" w:eastAsia="標楷體" w:cs="標楷體" w:hint="eastAsia"/>
                <w:color w:val="0000FF"/>
                <w:kern w:val="0"/>
              </w:rPr>
              <w:lastRenderedPageBreak/>
              <w:t>第五條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助理人員應遵守事項及其監督考核：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41" w:left="662" w:hangingChars="235" w:hanging="564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一、專任助理</w:t>
            </w:r>
            <w:r w:rsidRPr="00B377F3">
              <w:rPr>
                <w:rFonts w:ascii="標楷體" w:eastAsia="標楷體" w:hAnsi="標楷體" w:cs="標楷體" w:hint="eastAsia"/>
                <w:dstrike/>
                <w:color w:val="0000FF"/>
                <w:kern w:val="0"/>
                <w:u w:val="single"/>
              </w:rPr>
              <w:t>人員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上、下班應按時上網簽到退；兼任助理</w:t>
            </w:r>
            <w:r w:rsidRPr="00B377F3">
              <w:rPr>
                <w:rFonts w:ascii="標楷體" w:eastAsia="標楷體" w:hAnsi="標楷體" w:cs="標楷體" w:hint="eastAsia"/>
                <w:dstrike/>
                <w:color w:val="0000FF"/>
                <w:kern w:val="0"/>
                <w:u w:val="single"/>
              </w:rPr>
              <w:t>人員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與臨時工作</w:t>
            </w:r>
            <w:r w:rsidRPr="00B377F3">
              <w:rPr>
                <w:rFonts w:ascii="標楷體" w:eastAsia="標楷體" w:hAnsi="標楷體" w:cs="標楷體" w:hint="eastAsia"/>
                <w:dstrike/>
                <w:color w:val="0000FF"/>
                <w:kern w:val="0"/>
                <w:u w:val="single"/>
              </w:rPr>
              <w:t>人員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則應依實際工作時數上網填報工作日誌。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40" w:left="662" w:hangingChars="236" w:hanging="566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二、助理人員之工作執行，由計畫主持人或</w:t>
            </w:r>
            <w:r w:rsidRPr="00B377F3">
              <w:rPr>
                <w:rFonts w:ascii="標楷體" w:eastAsia="標楷體" w:hAnsi="標楷體" w:cs="標楷體" w:hint="eastAsia"/>
                <w:dstrike/>
                <w:color w:val="000000"/>
                <w:kern w:val="0"/>
              </w:rPr>
              <w:t>中心主任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監督考核之。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40" w:left="521" w:hangingChars="177" w:hanging="425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三、助理人員差假，比照「本</w:t>
            </w:r>
            <w:r w:rsidRPr="00B377F3">
              <w:rPr>
                <w:rFonts w:ascii="標楷體" w:eastAsia="標楷體" w:hAnsi="標楷體" w:cs="標楷體" w:hint="eastAsia"/>
                <w:dstrike/>
                <w:color w:val="0000FF"/>
                <w:kern w:val="0"/>
              </w:rPr>
              <w:t>校職員服務規則</w:t>
            </w:r>
            <w:r w:rsidRPr="00B377F3">
              <w:rPr>
                <w:rFonts w:ascii="標楷體" w:eastAsia="標楷體" w:hAnsi="標楷體" w:cs="標楷體" w:hint="eastAsia"/>
                <w:color w:val="0000FF"/>
                <w:kern w:val="0"/>
              </w:rPr>
              <w:t>」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相關規定辦理。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40" w:left="480" w:hangingChars="160" w:hanging="384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四、助理人員之薪資請領，由計畫主持人或</w:t>
            </w:r>
            <w:r w:rsidRPr="00B377F3">
              <w:rPr>
                <w:rFonts w:ascii="標楷體" w:eastAsia="標楷體" w:hAnsi="標楷體" w:cs="標楷體" w:hint="eastAsia"/>
                <w:dstrike/>
                <w:color w:val="0000FF"/>
                <w:kern w:val="0"/>
              </w:rPr>
              <w:t>中心</w:t>
            </w:r>
            <w:proofErr w:type="gramStart"/>
            <w:r w:rsidRPr="00B377F3">
              <w:rPr>
                <w:rFonts w:ascii="標楷體" w:eastAsia="標楷體" w:hAnsi="標楷體" w:cs="標楷體" w:hint="eastAsia"/>
                <w:dstrike/>
                <w:color w:val="0000FF"/>
                <w:kern w:val="0"/>
              </w:rPr>
              <w:t>主任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線上核</w:t>
            </w:r>
            <w:proofErr w:type="gramEnd"/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可後統一發給。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40" w:left="521" w:hangingChars="177" w:hanging="425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40" w:left="521" w:hangingChars="177" w:hanging="425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lastRenderedPageBreak/>
              <w:t>五、助理人員如在聘約有效期間內離職者，應於一個月前提出申請。離職前一</w:t>
            </w:r>
            <w:proofErr w:type="gramStart"/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週</w:t>
            </w:r>
            <w:proofErr w:type="gramEnd"/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應確實完成離職程序。</w:t>
            </w:r>
          </w:p>
        </w:tc>
        <w:tc>
          <w:tcPr>
            <w:tcW w:w="2339" w:type="dxa"/>
          </w:tcPr>
          <w:p w:rsidR="008E10F1" w:rsidRPr="00B377F3" w:rsidRDefault="008E10F1" w:rsidP="006975B7">
            <w:pPr>
              <w:snapToGrid w:val="0"/>
              <w:spacing w:line="240" w:lineRule="atLeast"/>
              <w:ind w:leftChars="-45" w:left="-108"/>
              <w:rPr>
                <w:rFonts w:ascii="標楷體" w:eastAsia="標楷體" w:hAnsi="標楷體" w:cs="Times New Roman"/>
                <w:color w:val="FF0000"/>
              </w:rPr>
            </w:pPr>
            <w:r w:rsidRPr="00B377F3"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lastRenderedPageBreak/>
              <w:t>原</w:t>
            </w:r>
            <w:r w:rsidRPr="00B377F3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條文依序遞延</w:t>
            </w:r>
          </w:p>
          <w:p w:rsidR="008E10F1" w:rsidRPr="00B377F3" w:rsidRDefault="008E10F1" w:rsidP="008E10F1">
            <w:pPr>
              <w:snapToGrid w:val="0"/>
              <w:spacing w:beforeLines="50" w:before="180"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  <w:proofErr w:type="gramStart"/>
            <w:r w:rsidRPr="00B377F3">
              <w:rPr>
                <w:rFonts w:ascii="標楷體" w:eastAsia="標楷體" w:hAnsi="標楷體" w:cs="Times New Roman" w:hint="eastAsia"/>
              </w:rPr>
              <w:t>酌作文字</w:t>
            </w:r>
            <w:proofErr w:type="gramEnd"/>
            <w:r w:rsidRPr="00B377F3">
              <w:rPr>
                <w:rFonts w:ascii="標楷體" w:eastAsia="標楷體" w:hAnsi="標楷體" w:cs="Times New Roman" w:hint="eastAsia"/>
              </w:rPr>
              <w:t>修正</w:t>
            </w:r>
          </w:p>
          <w:p w:rsidR="008E10F1" w:rsidRPr="00B377F3" w:rsidRDefault="008E10F1" w:rsidP="008E10F1">
            <w:pPr>
              <w:snapToGrid w:val="0"/>
              <w:spacing w:beforeLines="50" w:before="180" w:line="240" w:lineRule="atLeast"/>
              <w:ind w:leftChars="-45" w:left="-108"/>
              <w:rPr>
                <w:rFonts w:ascii="標楷體" w:eastAsia="標楷體" w:hAnsi="標楷體" w:cs="Times New Roman"/>
                <w:u w:val="single"/>
              </w:rPr>
            </w:pPr>
            <w:r w:rsidRPr="00B377F3">
              <w:rPr>
                <w:rFonts w:ascii="標楷體" w:eastAsia="標楷體" w:hAnsi="標楷體" w:cs="Times New Roman" w:hint="eastAsia"/>
              </w:rPr>
              <w:t>配合教育部公告「專科以上學校強化學生兼任助理學習及勞動權益保障處原則」及勞動部「專科以上學校兼任助理勞動權益保障指導原則」，</w:t>
            </w:r>
            <w:r w:rsidRPr="00B377F3">
              <w:rPr>
                <w:rFonts w:ascii="標楷體" w:eastAsia="標楷體" w:hAnsi="標楷體" w:cs="Times New Roman" w:hint="eastAsia"/>
                <w:u w:val="single"/>
              </w:rPr>
              <w:t>另 訂本校「助理人員工作規則」。</w:t>
            </w:r>
          </w:p>
          <w:p w:rsidR="008E10F1" w:rsidRPr="00B377F3" w:rsidRDefault="008E10F1" w:rsidP="008E10F1">
            <w:pPr>
              <w:snapToGrid w:val="0"/>
              <w:spacing w:beforeLines="50" w:before="180" w:line="240" w:lineRule="atLeast"/>
              <w:ind w:leftChars="-45" w:left="-108"/>
              <w:rPr>
                <w:rFonts w:ascii="標楷體" w:eastAsia="標楷體" w:hAnsi="標楷體" w:cs="Times New Roman"/>
                <w:u w:val="single"/>
              </w:rPr>
            </w:pPr>
          </w:p>
          <w:p w:rsidR="008E10F1" w:rsidRPr="00B377F3" w:rsidRDefault="008E10F1" w:rsidP="008E10F1">
            <w:pPr>
              <w:snapToGrid w:val="0"/>
              <w:spacing w:beforeLines="50" w:before="180"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  <w:proofErr w:type="gramStart"/>
            <w:r w:rsidRPr="00B377F3">
              <w:rPr>
                <w:rFonts w:ascii="標楷體" w:eastAsia="標楷體" w:hAnsi="標楷體" w:cs="Times New Roman" w:hint="eastAsia"/>
              </w:rPr>
              <w:t>酌作文字</w:t>
            </w:r>
            <w:proofErr w:type="gramEnd"/>
            <w:r w:rsidRPr="00B377F3">
              <w:rPr>
                <w:rFonts w:ascii="標楷體" w:eastAsia="標楷體" w:hAnsi="標楷體" w:cs="Times New Roman" w:hint="eastAsia"/>
              </w:rPr>
              <w:t>修正並分項</w:t>
            </w:r>
            <w:r w:rsidRPr="00B377F3">
              <w:rPr>
                <w:rFonts w:ascii="標楷體" w:eastAsia="標楷體" w:hAnsi="標楷體" w:cs="Times New Roman" w:hint="eastAsia"/>
              </w:rPr>
              <w:lastRenderedPageBreak/>
              <w:t>次予明確規範</w:t>
            </w:r>
          </w:p>
          <w:p w:rsidR="008E10F1" w:rsidRPr="00B377F3" w:rsidRDefault="008E10F1" w:rsidP="008E10F1">
            <w:pPr>
              <w:snapToGrid w:val="0"/>
              <w:spacing w:beforeLines="50" w:before="180"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</w:p>
        </w:tc>
      </w:tr>
      <w:tr w:rsidR="008E10F1" w:rsidRPr="00B377F3" w:rsidTr="006975B7">
        <w:trPr>
          <w:trHeight w:val="513"/>
        </w:trPr>
        <w:tc>
          <w:tcPr>
            <w:tcW w:w="3960" w:type="dxa"/>
          </w:tcPr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</w:pPr>
            <w:r w:rsidRPr="00B377F3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lastRenderedPageBreak/>
              <w:t>第六條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助理人員之權利與義務：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="521" w:hangingChars="217" w:hanging="521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一、學術性計畫主持人應依補助（委託）機構之核定檔，提出專任、兼任助理人員聘用申請</w:t>
            </w:r>
            <w:r w:rsidRPr="00777846">
              <w:rPr>
                <w:rFonts w:ascii="新細明體" w:hAnsi="新細明體" w:cs="標楷體" w:hint="eastAsia"/>
                <w:color w:val="FF0000"/>
                <w:kern w:val="0"/>
                <w:u w:val="single"/>
              </w:rPr>
              <w:t>，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並依規定簽訂</w:t>
            </w:r>
            <w:r w:rsidRPr="00777846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契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約。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9" w:left="379" w:hangingChars="177" w:hanging="425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二、專任助理</w:t>
            </w:r>
            <w:r w:rsidRPr="00B377F3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、兼任助理、臨時工認定屬</w:t>
            </w:r>
            <w:proofErr w:type="gramStart"/>
            <w:r w:rsidRPr="00B377F3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僱傭</w:t>
            </w:r>
            <w:proofErr w:type="gramEnd"/>
            <w:r w:rsidRPr="00B377F3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關係者，應依勞動基準法相關規定辦理保險及勞工退休金或離職儲金。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1" w:left="379" w:hangingChars="157" w:hanging="377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三、助理人員於聘用</w:t>
            </w:r>
            <w:proofErr w:type="gramStart"/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期間，</w:t>
            </w:r>
            <w:proofErr w:type="gramEnd"/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有接受</w:t>
            </w:r>
            <w:r w:rsidRPr="00B377F3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用人單位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或計畫主持人工作指導並遵守本校與補助（委託）機構相關規定之義務。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="370" w:hangingChars="154" w:hanging="37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四、其餘各項權利與義務，另於</w:t>
            </w:r>
            <w:r w:rsidRPr="00777846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契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約明訂之。</w:t>
            </w:r>
          </w:p>
        </w:tc>
        <w:tc>
          <w:tcPr>
            <w:tcW w:w="3960" w:type="dxa"/>
          </w:tcPr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FF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FF"/>
                <w:kern w:val="0"/>
              </w:rPr>
              <w:t>第六條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助理人員之權利與義務：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="521" w:hangingChars="217" w:hanging="521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一、學術性計畫主持人應依補助（委託）機構之核定檔，提出專任、兼任助理人員聘用申請並依規定簽訂合約。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9" w:left="379" w:hangingChars="177" w:hanging="425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二、專任助理</w:t>
            </w:r>
            <w:r w:rsidRPr="00B377F3">
              <w:rPr>
                <w:rFonts w:ascii="標楷體" w:eastAsia="標楷體" w:hAnsi="標楷體" w:cs="標楷體" w:hint="eastAsia"/>
                <w:dstrike/>
                <w:color w:val="0000FF"/>
                <w:kern w:val="0"/>
                <w:u w:val="single"/>
              </w:rPr>
              <w:t>人員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應依勞工保險條例及全民健康保險法規定，參加勞工保險及全民健康保險。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1" w:left="379" w:hangingChars="157" w:hanging="377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三、助理人員於聘用</w:t>
            </w:r>
            <w:proofErr w:type="gramStart"/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期間，</w:t>
            </w:r>
            <w:proofErr w:type="gramEnd"/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有接受</w:t>
            </w:r>
            <w:r w:rsidRPr="00B377F3">
              <w:rPr>
                <w:rFonts w:ascii="標楷體" w:eastAsia="標楷體" w:hAnsi="標楷體" w:cs="標楷體" w:hint="eastAsia"/>
                <w:dstrike/>
                <w:color w:val="0000FF"/>
                <w:kern w:val="0"/>
              </w:rPr>
              <w:t>中心主任或</w:t>
            </w: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計畫主持人工作指導並遵守本校與補助（委託）機構相關規定之義務。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="377" w:hangingChars="157" w:hanging="377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四、其餘各項權利與義務，另於合約明訂之。</w:t>
            </w:r>
          </w:p>
        </w:tc>
        <w:tc>
          <w:tcPr>
            <w:tcW w:w="2339" w:type="dxa"/>
          </w:tcPr>
          <w:p w:rsidR="008E10F1" w:rsidRPr="00B377F3" w:rsidRDefault="008E10F1" w:rsidP="006975B7">
            <w:pPr>
              <w:snapToGrid w:val="0"/>
              <w:spacing w:line="240" w:lineRule="atLeast"/>
              <w:ind w:leftChars="-45" w:left="-108"/>
              <w:rPr>
                <w:rFonts w:ascii="標楷體" w:eastAsia="標楷體" w:hAnsi="標楷體" w:cs="Times New Roman"/>
                <w:color w:val="FF0000"/>
              </w:rPr>
            </w:pPr>
            <w:r w:rsidRPr="00B377F3"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原</w:t>
            </w:r>
            <w:r w:rsidRPr="00B377F3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條文依序遞延</w:t>
            </w:r>
          </w:p>
          <w:p w:rsidR="008E10F1" w:rsidRPr="00B377F3" w:rsidRDefault="008E10F1" w:rsidP="008E10F1">
            <w:pPr>
              <w:snapToGrid w:val="0"/>
              <w:spacing w:beforeLines="50" w:before="180"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  <w:r w:rsidRPr="00B377F3">
              <w:rPr>
                <w:rFonts w:ascii="標楷體" w:eastAsia="標楷體" w:hAnsi="標楷體" w:cs="Times New Roman" w:hint="eastAsia"/>
              </w:rPr>
              <w:t>依教育部公告「專科以上學校強化學生兼任助理學習及勞動權益保障處原則」及勞動部「專科以上學校兼任助理勞動權益保障指導原則」，規範有</w:t>
            </w:r>
            <w:proofErr w:type="gramStart"/>
            <w:r w:rsidRPr="00B377F3">
              <w:rPr>
                <w:rFonts w:ascii="標楷體" w:eastAsia="標楷體" w:hAnsi="標楷體" w:cs="Times New Roman" w:hint="eastAsia"/>
              </w:rPr>
              <w:t>僱傭</w:t>
            </w:r>
            <w:proofErr w:type="gramEnd"/>
            <w:r w:rsidRPr="00B377F3">
              <w:rPr>
                <w:rFonts w:ascii="標楷體" w:eastAsia="標楷體" w:hAnsi="標楷體" w:cs="Times New Roman" w:hint="eastAsia"/>
              </w:rPr>
              <w:t>關係之助理人員依法辦理保險及勞退或離職儲金。</w:t>
            </w:r>
          </w:p>
          <w:p w:rsidR="008E10F1" w:rsidRPr="00B377F3" w:rsidRDefault="008E10F1" w:rsidP="008E10F1">
            <w:pPr>
              <w:snapToGrid w:val="0"/>
              <w:spacing w:beforeLines="50" w:before="180"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  <w:proofErr w:type="gramStart"/>
            <w:r w:rsidRPr="00B377F3">
              <w:rPr>
                <w:rFonts w:ascii="標楷體" w:eastAsia="標楷體" w:hAnsi="標楷體" w:cs="Times New Roman" w:hint="eastAsia"/>
              </w:rPr>
              <w:t>酌作文字修字</w:t>
            </w:r>
            <w:proofErr w:type="gramEnd"/>
          </w:p>
        </w:tc>
      </w:tr>
      <w:tr w:rsidR="008E10F1" w:rsidRPr="00B377F3" w:rsidTr="006975B7">
        <w:trPr>
          <w:trHeight w:val="513"/>
        </w:trPr>
        <w:tc>
          <w:tcPr>
            <w:tcW w:w="3960" w:type="dxa"/>
          </w:tcPr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</w:pPr>
            <w:r w:rsidRPr="00B377F3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第七條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1" w:left="-2" w:firstLine="2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本校得對助理人員個人資料作合理之蒐集、電腦處理或國際傳遞及利用。</w:t>
            </w:r>
          </w:p>
        </w:tc>
        <w:tc>
          <w:tcPr>
            <w:tcW w:w="3960" w:type="dxa"/>
          </w:tcPr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 w:cs="標楷體"/>
                <w:color w:val="0000FF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FF"/>
                <w:kern w:val="0"/>
              </w:rPr>
              <w:t>第七條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20" w:left="-2" w:hangingChars="19" w:hanging="46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本校得對助理人員個人資料作合理之蒐集、電腦處理或國際傳遞及利用。</w:t>
            </w:r>
          </w:p>
        </w:tc>
        <w:tc>
          <w:tcPr>
            <w:tcW w:w="2339" w:type="dxa"/>
          </w:tcPr>
          <w:p w:rsidR="008E10F1" w:rsidRPr="00B377F3" w:rsidRDefault="008E10F1" w:rsidP="006975B7">
            <w:pPr>
              <w:snapToGrid w:val="0"/>
              <w:spacing w:line="240" w:lineRule="atLeast"/>
              <w:ind w:leftChars="-45" w:left="-108"/>
              <w:rPr>
                <w:rFonts w:ascii="標楷體" w:eastAsia="標楷體" w:hAnsi="標楷體" w:cs="Times New Roman"/>
                <w:color w:val="FF0000"/>
              </w:rPr>
            </w:pPr>
            <w:r w:rsidRPr="00B377F3"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原</w:t>
            </w:r>
            <w:r w:rsidRPr="00B377F3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條文依序遞延</w:t>
            </w:r>
          </w:p>
          <w:p w:rsidR="008E10F1" w:rsidRPr="00B377F3" w:rsidRDefault="008E10F1" w:rsidP="008E10F1">
            <w:pPr>
              <w:snapToGrid w:val="0"/>
              <w:spacing w:beforeLines="50" w:before="180"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</w:p>
        </w:tc>
      </w:tr>
      <w:tr w:rsidR="008E10F1" w:rsidRPr="00B377F3" w:rsidTr="006975B7">
        <w:trPr>
          <w:trHeight w:val="513"/>
        </w:trPr>
        <w:tc>
          <w:tcPr>
            <w:tcW w:w="3960" w:type="dxa"/>
          </w:tcPr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</w:pPr>
            <w:r w:rsidRPr="00B377F3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第八條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本辦法未盡事宜，依民法與有關法令規定辦理。</w:t>
            </w:r>
          </w:p>
        </w:tc>
        <w:tc>
          <w:tcPr>
            <w:tcW w:w="3960" w:type="dxa"/>
          </w:tcPr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 w:cs="標楷體"/>
                <w:color w:val="0000FF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FF"/>
                <w:kern w:val="0"/>
              </w:rPr>
              <w:t>第八條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本辦法未盡事宜，依民法與有關法令規定辦理。</w:t>
            </w:r>
          </w:p>
        </w:tc>
        <w:tc>
          <w:tcPr>
            <w:tcW w:w="2339" w:type="dxa"/>
          </w:tcPr>
          <w:p w:rsidR="008E10F1" w:rsidRPr="00B377F3" w:rsidRDefault="008E10F1" w:rsidP="006975B7">
            <w:pPr>
              <w:snapToGrid w:val="0"/>
              <w:spacing w:line="240" w:lineRule="atLeast"/>
              <w:ind w:leftChars="-45" w:left="-108"/>
              <w:rPr>
                <w:rFonts w:ascii="標楷體" w:eastAsia="標楷體" w:hAnsi="標楷體" w:cs="Times New Roman"/>
                <w:color w:val="FF0000"/>
              </w:rPr>
            </w:pPr>
            <w:r w:rsidRPr="00B377F3"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原</w:t>
            </w:r>
            <w:r w:rsidRPr="00B377F3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條文依序遞延</w:t>
            </w:r>
          </w:p>
          <w:p w:rsidR="008E10F1" w:rsidRPr="00B377F3" w:rsidRDefault="008E10F1" w:rsidP="008E10F1">
            <w:pPr>
              <w:snapToGrid w:val="0"/>
              <w:spacing w:beforeLines="50" w:before="180"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</w:p>
        </w:tc>
      </w:tr>
      <w:tr w:rsidR="008E10F1" w:rsidRPr="00B377F3" w:rsidTr="006975B7">
        <w:trPr>
          <w:trHeight w:val="513"/>
        </w:trPr>
        <w:tc>
          <w:tcPr>
            <w:tcW w:w="3960" w:type="dxa"/>
          </w:tcPr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="-46"/>
              <w:rPr>
                <w:rFonts w:ascii="標楷體" w:eastAsia="標楷體" w:hAnsi="標楷體" w:cs="標楷體"/>
                <w:color w:val="FF0000"/>
                <w:kern w:val="0"/>
                <w:u w:val="single"/>
              </w:rPr>
            </w:pPr>
            <w:r w:rsidRPr="00B377F3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</w:rPr>
              <w:t>第九條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20" w:left="-2" w:hangingChars="19" w:hanging="46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本辦法經行政會議通過，報請校長核定後公布施行。修正時亦同。</w:t>
            </w:r>
          </w:p>
        </w:tc>
        <w:tc>
          <w:tcPr>
            <w:tcW w:w="3960" w:type="dxa"/>
          </w:tcPr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="-46"/>
              <w:rPr>
                <w:rFonts w:ascii="標楷體" w:eastAsia="標楷體" w:hAnsi="標楷體" w:cs="標楷體"/>
                <w:color w:val="0000FF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FF"/>
                <w:kern w:val="0"/>
              </w:rPr>
              <w:t>第九條</w:t>
            </w:r>
          </w:p>
          <w:p w:rsidR="008E10F1" w:rsidRPr="00B377F3" w:rsidRDefault="008E10F1" w:rsidP="006975B7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20" w:left="-2" w:hangingChars="19" w:hanging="46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377F3">
              <w:rPr>
                <w:rFonts w:ascii="標楷體" w:eastAsia="標楷體" w:hAnsi="標楷體" w:cs="標楷體" w:hint="eastAsia"/>
                <w:color w:val="000000"/>
                <w:kern w:val="0"/>
              </w:rPr>
              <w:t>本辦法經行政會議通過，報請校長核定後公布施行。修正時亦同。</w:t>
            </w:r>
          </w:p>
        </w:tc>
        <w:tc>
          <w:tcPr>
            <w:tcW w:w="2339" w:type="dxa"/>
          </w:tcPr>
          <w:p w:rsidR="008E10F1" w:rsidRPr="00B377F3" w:rsidRDefault="008E10F1" w:rsidP="006975B7">
            <w:pPr>
              <w:snapToGrid w:val="0"/>
              <w:spacing w:line="240" w:lineRule="atLeast"/>
              <w:ind w:leftChars="-45" w:left="-108"/>
              <w:rPr>
                <w:rFonts w:ascii="標楷體" w:eastAsia="標楷體" w:hAnsi="標楷體" w:cs="Times New Roman"/>
                <w:color w:val="FF0000"/>
              </w:rPr>
            </w:pPr>
            <w:r w:rsidRPr="00B377F3">
              <w:rPr>
                <w:rFonts w:ascii="標楷體" w:eastAsia="標楷體" w:hAnsi="標楷體" w:cs="Arial" w:hint="eastAsia"/>
                <w:color w:val="FF0000"/>
                <w:shd w:val="clear" w:color="auto" w:fill="FFFFFF"/>
              </w:rPr>
              <w:t>原</w:t>
            </w:r>
            <w:r w:rsidRPr="00B377F3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條文依序遞延</w:t>
            </w:r>
          </w:p>
          <w:p w:rsidR="008E10F1" w:rsidRPr="00B377F3" w:rsidRDefault="008E10F1" w:rsidP="008E10F1">
            <w:pPr>
              <w:snapToGrid w:val="0"/>
              <w:spacing w:beforeLines="50" w:before="180" w:line="240" w:lineRule="atLeast"/>
              <w:ind w:leftChars="-45" w:left="-108"/>
              <w:rPr>
                <w:rFonts w:ascii="標楷體" w:eastAsia="標楷體" w:hAnsi="標楷體" w:cs="Times New Roman"/>
              </w:rPr>
            </w:pPr>
          </w:p>
        </w:tc>
      </w:tr>
    </w:tbl>
    <w:p w:rsidR="008E10F1" w:rsidRDefault="008E10F1" w:rsidP="008E10F1">
      <w:pPr>
        <w:widowControl/>
        <w:rPr>
          <w:rFonts w:eastAsia="標楷體" w:cs="Times New Roman"/>
          <w:color w:val="000000"/>
          <w:kern w:val="0"/>
        </w:rPr>
      </w:pPr>
    </w:p>
    <w:p w:rsidR="008E10F1" w:rsidRDefault="008E10F1"/>
    <w:sectPr w:rsidR="008E10F1" w:rsidSect="008E10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F1"/>
    <w:rsid w:val="008E10F1"/>
    <w:rsid w:val="00F2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F1"/>
    <w:pPr>
      <w:widowControl w:val="0"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F1"/>
    <w:pPr>
      <w:widowControl w:val="0"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1429</Words>
  <Characters>1502</Characters>
  <Application>Microsoft Office Word</Application>
  <DocSecurity>0</DocSecurity>
  <Lines>62</Lines>
  <Paragraphs>91</Paragraphs>
  <ScaleCrop>false</ScaleCrop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2015-12-31T02:19:00Z</dcterms:created>
  <dcterms:modified xsi:type="dcterms:W3CDTF">2015-12-31T02:20:00Z</dcterms:modified>
</cp:coreProperties>
</file>